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52124" w14:textId="77777777" w:rsidR="000B4811" w:rsidRPr="007644E9" w:rsidRDefault="000B4811" w:rsidP="00167FB7">
      <w:pPr>
        <w:pStyle w:val="Title"/>
        <w:spacing w:line="312" w:lineRule="auto"/>
        <w:rPr>
          <w:color w:val="auto"/>
        </w:rPr>
      </w:pPr>
      <w:r w:rsidRPr="007644E9">
        <w:rPr>
          <w:noProof/>
          <w:color w:val="auto"/>
        </w:rPr>
        <mc:AlternateContent>
          <mc:Choice Requires="wps">
            <w:drawing>
              <wp:anchor distT="0" distB="0" distL="114300" distR="114300" simplePos="0" relativeHeight="251658243" behindDoc="0" locked="1" layoutInCell="1" allowOverlap="1" wp14:anchorId="17B9D493" wp14:editId="4F1CDCEC">
                <wp:simplePos x="0" y="0"/>
                <wp:positionH relativeFrom="column">
                  <wp:posOffset>1750695</wp:posOffset>
                </wp:positionH>
                <wp:positionV relativeFrom="margin">
                  <wp:posOffset>7383780</wp:posOffset>
                </wp:positionV>
                <wp:extent cx="1820545" cy="1564005"/>
                <wp:effectExtent l="0" t="0" r="0" b="0"/>
                <wp:wrapNone/>
                <wp:docPr id="1983455838" name="Text Box 19834558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820545" cy="1564005"/>
                        </a:xfrm>
                        <a:prstGeom prst="rect">
                          <a:avLst/>
                        </a:prstGeom>
                        <a:noFill/>
                        <a:ln w="6350">
                          <a:noFill/>
                        </a:ln>
                      </wps:spPr>
                      <wps:txbx>
                        <w:txbxContent>
                          <w:p w14:paraId="347699F1" w14:textId="77777777" w:rsidR="000B4811" w:rsidRPr="008F7322" w:rsidRDefault="000B4811" w:rsidP="000B4811">
                            <w:pPr>
                              <w:pStyle w:val="Author"/>
                              <w:rPr>
                                <w:rFonts w:asciiTheme="minorBidi" w:hAnsiTheme="minorBidi"/>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B9D493" id="_x0000_t202" coordsize="21600,21600" o:spt="202" path="m,l,21600r21600,l21600,xe">
                <v:stroke joinstyle="miter"/>
                <v:path gradientshapeok="t" o:connecttype="rect"/>
              </v:shapetype>
              <v:shape id="Text Box 1983455838" o:spid="_x0000_s1026" type="#_x0000_t202" style="position:absolute;margin-left:137.85pt;margin-top:581.4pt;width:143.35pt;height:123.1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" filled="f" stroked="f" strokeweight=".5pt">
                <o:lock v:ext="edit" aspectratio="t"/>
                <v:textbox>
                  <w:txbxContent>
                    <w:p w14:paraId="347699F1" w14:textId="77777777" w:rsidR="000B4811" w:rsidRPr="008F7322" w:rsidRDefault="000B4811" w:rsidP="000B4811">
                      <w:pPr>
                        <w:pStyle w:val="Author"/>
                        <w:rPr>
                          <w:rFonts w:asciiTheme="minorBidi" w:hAnsiTheme="minorBidi"/>
                          <w:sz w:val="18"/>
                          <w:szCs w:val="18"/>
                        </w:rPr>
                      </w:pPr>
                    </w:p>
                  </w:txbxContent>
                </v:textbox>
                <w10:wrap anchory="margin"/>
                <w10:anchorlock/>
              </v:shape>
            </w:pict>
          </mc:Fallback>
        </mc:AlternateContent>
      </w:r>
    </w:p>
    <w:p w14:paraId="2BE512A2" w14:textId="77777777" w:rsidR="000B4811" w:rsidRPr="00A90D46" w:rsidRDefault="000B4811" w:rsidP="00167FB7">
      <w:pPr>
        <w:pStyle w:val="Title"/>
        <w:spacing w:line="312" w:lineRule="auto"/>
        <w:rPr>
          <w:color w:val="auto"/>
        </w:rPr>
      </w:pPr>
      <w:r>
        <w:rPr>
          <w:noProof/>
          <w:lang w:eastAsia="sv-SE"/>
        </w:rPr>
        <mc:AlternateContent>
          <mc:Choice Requires="wps">
            <w:drawing>
              <wp:anchor distT="0" distB="0" distL="114300" distR="114300" simplePos="0" relativeHeight="251658242" behindDoc="0" locked="1" layoutInCell="1" allowOverlap="1" wp14:anchorId="21543B8D" wp14:editId="377D66B1">
                <wp:simplePos x="0" y="0"/>
                <wp:positionH relativeFrom="column">
                  <wp:posOffset>3573145</wp:posOffset>
                </wp:positionH>
                <wp:positionV relativeFrom="margin">
                  <wp:posOffset>7383780</wp:posOffset>
                </wp:positionV>
                <wp:extent cx="1876425" cy="1564005"/>
                <wp:effectExtent l="0" t="0" r="0" b="0"/>
                <wp:wrapNone/>
                <wp:docPr id="133343935" name="Text Box 1333439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876425" cy="1564005"/>
                        </a:xfrm>
                        <a:prstGeom prst="rect">
                          <a:avLst/>
                        </a:prstGeom>
                        <a:noFill/>
                        <a:ln w="6350">
                          <a:noFill/>
                        </a:ln>
                      </wps:spPr>
                      <wps:txbx>
                        <w:txbxContent>
                          <w:p w14:paraId="6E04646B" w14:textId="77777777" w:rsidR="000B4811" w:rsidRPr="008F7322" w:rsidRDefault="000B4811" w:rsidP="000B4811">
                            <w:pPr>
                              <w:pStyle w:val="Author"/>
                              <w:rPr>
                                <w:rFonts w:asciiTheme="minorBidi" w:hAnsiTheme="minorBidi"/>
                                <w:color w:val="E2001A"/>
                                <w:sz w:val="18"/>
                                <w:szCs w:val="18"/>
                              </w:rPr>
                            </w:pPr>
                            <w:r w:rsidRPr="008F7322">
                              <w:rPr>
                                <w:rFonts w:asciiTheme="minorBidi" w:hAnsiTheme="minorBidi"/>
                                <w:color w:val="E2001A"/>
                                <w:sz w:val="18"/>
                                <w:szCs w:val="18"/>
                              </w:rPr>
                              <w:t>GRANSKAT AV</w:t>
                            </w:r>
                          </w:p>
                          <w:p w14:paraId="398D585B" w14:textId="77777777" w:rsidR="000B4811" w:rsidRPr="008F7322" w:rsidRDefault="000B4811" w:rsidP="000B4811">
                            <w:pPr>
                              <w:pStyle w:val="Author"/>
                              <w:rPr>
                                <w:rFonts w:asciiTheme="minorBidi" w:hAnsiTheme="minorBidi"/>
                                <w:sz w:val="18"/>
                                <w:szCs w:val="18"/>
                              </w:rPr>
                            </w:pPr>
                          </w:p>
                          <w:p w14:paraId="7E835BB8" w14:textId="561F6942" w:rsidR="000B4811" w:rsidRPr="001F2A15" w:rsidRDefault="00EC3420" w:rsidP="000B4811">
                            <w:pPr>
                              <w:pStyle w:val="Author"/>
                              <w:rPr>
                                <w:rFonts w:asciiTheme="minorBidi" w:hAnsiTheme="minorBidi"/>
                                <w:color w:val="000000" w:themeColor="text1"/>
                                <w:sz w:val="18"/>
                                <w:szCs w:val="18"/>
                              </w:rPr>
                            </w:pPr>
                            <w:r>
                              <w:rPr>
                                <w:rFonts w:asciiTheme="minorBidi" w:hAnsiTheme="minorBidi"/>
                                <w:color w:val="000000" w:themeColor="text1"/>
                                <w:sz w:val="18"/>
                                <w:szCs w:val="18"/>
                              </w:rPr>
                              <w:t>Per-Erik Nilsson</w:t>
                            </w:r>
                          </w:p>
                          <w:p w14:paraId="106298AF" w14:textId="18D4EF75" w:rsidR="000B4811" w:rsidRPr="001F2A15" w:rsidRDefault="00EC3420" w:rsidP="000B4811">
                            <w:pPr>
                              <w:pStyle w:val="NormalSans"/>
                              <w:rPr>
                                <w:rFonts w:asciiTheme="minorBidi" w:hAnsiTheme="minorBidi"/>
                                <w:color w:val="000000" w:themeColor="text1"/>
                                <w:sz w:val="18"/>
                                <w:szCs w:val="18"/>
                                <w:lang w:val="sv-SE"/>
                              </w:rPr>
                            </w:pPr>
                            <w:r>
                              <w:rPr>
                                <w:rFonts w:asciiTheme="minorBidi" w:hAnsiTheme="minorBidi"/>
                                <w:color w:val="000000" w:themeColor="text1"/>
                                <w:sz w:val="18"/>
                                <w:szCs w:val="18"/>
                                <w:lang w:val="sv-SE"/>
                              </w:rPr>
                              <w:t>CIT Renergy</w:t>
                            </w:r>
                          </w:p>
                          <w:p w14:paraId="31882859" w14:textId="77777777" w:rsidR="000B4811" w:rsidRPr="008F7322" w:rsidRDefault="000B4811" w:rsidP="000B4811">
                            <w:pPr>
                              <w:pStyle w:val="NormalSans"/>
                              <w:rPr>
                                <w:rFonts w:asciiTheme="minorBidi" w:hAnsiTheme="minorBidi"/>
                                <w:sz w:val="18"/>
                                <w:szCs w:val="18"/>
                                <w:lang w:val="sv-S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543B8D" id="Text Box 133343935" o:spid="_x0000_s1027" type="#_x0000_t202" style="position:absolute;margin-left:281.35pt;margin-top:581.4pt;width:147.75pt;height:123.1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" filled="f" stroked="f" strokeweight=".5pt">
                <o:lock v:ext="edit" aspectratio="t"/>
                <v:textbox>
                  <w:txbxContent>
                    <w:p w14:paraId="6E04646B" w14:textId="77777777" w:rsidR="000B4811" w:rsidRPr="008F7322" w:rsidRDefault="000B4811" w:rsidP="000B4811">
                      <w:pPr>
                        <w:pStyle w:val="Author"/>
                        <w:rPr>
                          <w:rFonts w:asciiTheme="minorBidi" w:hAnsiTheme="minorBidi"/>
                          <w:color w:val="E2001A"/>
                          <w:sz w:val="18"/>
                          <w:szCs w:val="18"/>
                        </w:rPr>
                      </w:pPr>
                      <w:r w:rsidRPr="008F7322">
                        <w:rPr>
                          <w:rFonts w:asciiTheme="minorBidi" w:hAnsiTheme="minorBidi"/>
                          <w:color w:val="E2001A"/>
                          <w:sz w:val="18"/>
                          <w:szCs w:val="18"/>
                        </w:rPr>
                        <w:t>GRANSKAT AV</w:t>
                      </w:r>
                    </w:p>
                    <w:p w14:paraId="398D585B" w14:textId="77777777" w:rsidR="000B4811" w:rsidRPr="008F7322" w:rsidRDefault="000B4811" w:rsidP="000B4811">
                      <w:pPr>
                        <w:pStyle w:val="Author"/>
                        <w:rPr>
                          <w:rFonts w:asciiTheme="minorBidi" w:hAnsiTheme="minorBidi"/>
                          <w:sz w:val="18"/>
                          <w:szCs w:val="18"/>
                        </w:rPr>
                      </w:pPr>
                    </w:p>
                    <w:p w14:paraId="7E835BB8" w14:textId="561F6942" w:rsidR="000B4811" w:rsidRPr="001F2A15" w:rsidRDefault="00EC3420" w:rsidP="000B4811">
                      <w:pPr>
                        <w:pStyle w:val="Author"/>
                        <w:rPr>
                          <w:rFonts w:asciiTheme="minorBidi" w:hAnsiTheme="minorBidi"/>
                          <w:color w:val="000000" w:themeColor="text1"/>
                          <w:sz w:val="18"/>
                          <w:szCs w:val="18"/>
                        </w:rPr>
                      </w:pPr>
                      <w:r>
                        <w:rPr>
                          <w:rFonts w:asciiTheme="minorBidi" w:hAnsiTheme="minorBidi"/>
                          <w:color w:val="000000" w:themeColor="text1"/>
                          <w:sz w:val="18"/>
                          <w:szCs w:val="18"/>
                        </w:rPr>
                        <w:t>Per-Erik Nilsson</w:t>
                      </w:r>
                    </w:p>
                    <w:p w14:paraId="106298AF" w14:textId="18D4EF75" w:rsidR="000B4811" w:rsidRPr="001F2A15" w:rsidRDefault="00EC3420" w:rsidP="000B4811">
                      <w:pPr>
                        <w:pStyle w:val="NormalSans"/>
                        <w:rPr>
                          <w:rFonts w:asciiTheme="minorBidi" w:hAnsiTheme="minorBidi"/>
                          <w:color w:val="000000" w:themeColor="text1"/>
                          <w:sz w:val="18"/>
                          <w:szCs w:val="18"/>
                          <w:lang w:val="sv-SE"/>
                        </w:rPr>
                      </w:pPr>
                      <w:r>
                        <w:rPr>
                          <w:rFonts w:asciiTheme="minorBidi" w:hAnsiTheme="minorBidi"/>
                          <w:color w:val="000000" w:themeColor="text1"/>
                          <w:sz w:val="18"/>
                          <w:szCs w:val="18"/>
                          <w:lang w:val="sv-SE"/>
                        </w:rPr>
                        <w:t>CIT Renergy</w:t>
                      </w:r>
                    </w:p>
                    <w:p w14:paraId="31882859" w14:textId="77777777" w:rsidR="000B4811" w:rsidRPr="008F7322" w:rsidRDefault="000B4811" w:rsidP="000B4811">
                      <w:pPr>
                        <w:pStyle w:val="NormalSans"/>
                        <w:rPr>
                          <w:rFonts w:asciiTheme="minorBidi" w:hAnsiTheme="minorBidi"/>
                          <w:sz w:val="18"/>
                          <w:szCs w:val="18"/>
                          <w:lang w:val="sv-SE"/>
                        </w:rPr>
                      </w:pPr>
                    </w:p>
                  </w:txbxContent>
                </v:textbox>
                <w10:wrap anchory="margin"/>
                <w10:anchorlock/>
              </v:shape>
            </w:pict>
          </mc:Fallback>
        </mc:AlternateContent>
      </w:r>
      <w:r>
        <w:rPr>
          <w:noProof/>
          <w:lang w:eastAsia="sv-SE"/>
        </w:rPr>
        <mc:AlternateContent>
          <mc:Choice Requires="wps">
            <w:drawing>
              <wp:anchor distT="0" distB="0" distL="114300" distR="114300" simplePos="0" relativeHeight="251658241" behindDoc="0" locked="1" layoutInCell="1" allowOverlap="1" wp14:anchorId="60D95F4D" wp14:editId="793E5D51">
                <wp:simplePos x="0" y="0"/>
                <wp:positionH relativeFrom="column">
                  <wp:posOffset>-121285</wp:posOffset>
                </wp:positionH>
                <wp:positionV relativeFrom="margin">
                  <wp:posOffset>7380605</wp:posOffset>
                </wp:positionV>
                <wp:extent cx="1878965" cy="1786890"/>
                <wp:effectExtent l="0" t="0" r="0" b="3810"/>
                <wp:wrapNone/>
                <wp:docPr id="19" name="Text Box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878965" cy="1786890"/>
                        </a:xfrm>
                        <a:prstGeom prst="rect">
                          <a:avLst/>
                        </a:prstGeom>
                        <a:noFill/>
                        <a:ln w="6350">
                          <a:noFill/>
                        </a:ln>
                      </wps:spPr>
                      <wps:txbx>
                        <w:txbxContent>
                          <w:p w14:paraId="16E17046" w14:textId="77777777" w:rsidR="000B4811" w:rsidRPr="008F7322" w:rsidRDefault="000B4811" w:rsidP="000B4811">
                            <w:pPr>
                              <w:pStyle w:val="Author"/>
                              <w:rPr>
                                <w:rFonts w:asciiTheme="minorBidi" w:hAnsiTheme="minorBidi"/>
                                <w:color w:val="E2001A"/>
                                <w:sz w:val="18"/>
                                <w:szCs w:val="18"/>
                              </w:rPr>
                            </w:pPr>
                            <w:r w:rsidRPr="008F7322">
                              <w:rPr>
                                <w:rFonts w:asciiTheme="minorBidi" w:hAnsiTheme="minorBidi"/>
                                <w:color w:val="E2001A"/>
                                <w:sz w:val="18"/>
                                <w:szCs w:val="18"/>
                              </w:rPr>
                              <w:t>UTFÖRT AV</w:t>
                            </w:r>
                          </w:p>
                          <w:p w14:paraId="619CE5C6" w14:textId="55E70D35" w:rsidR="000B4811" w:rsidRPr="008F7322" w:rsidRDefault="000B4811" w:rsidP="000B4811">
                            <w:pPr>
                              <w:pStyle w:val="Author"/>
                              <w:rPr>
                                <w:rFonts w:asciiTheme="minorBidi" w:hAnsiTheme="minorBidi"/>
                                <w:sz w:val="18"/>
                                <w:szCs w:val="18"/>
                              </w:rPr>
                            </w:pPr>
                          </w:p>
                          <w:p w14:paraId="5B27CD8C" w14:textId="6CB66FC4" w:rsidR="000B4811" w:rsidRPr="001F2A15" w:rsidRDefault="00EC3420" w:rsidP="00444150">
                            <w:pPr>
                              <w:pStyle w:val="Author"/>
                              <w:rPr>
                                <w:rFonts w:asciiTheme="minorBidi" w:hAnsiTheme="minorBidi"/>
                                <w:color w:val="000000" w:themeColor="text1"/>
                                <w:sz w:val="18"/>
                                <w:szCs w:val="18"/>
                              </w:rPr>
                            </w:pPr>
                            <w:r>
                              <w:rPr>
                                <w:rFonts w:asciiTheme="minorBidi" w:hAnsiTheme="minorBidi"/>
                                <w:color w:val="000000" w:themeColor="text1"/>
                                <w:sz w:val="18"/>
                                <w:szCs w:val="18"/>
                              </w:rPr>
                              <w:t>Alexander Gerdin</w:t>
                            </w:r>
                          </w:p>
                          <w:p w14:paraId="21054DED" w14:textId="41001E15" w:rsidR="000B4811" w:rsidRPr="001F2A15" w:rsidRDefault="00EC3420" w:rsidP="000B4811">
                            <w:pPr>
                              <w:pStyle w:val="NormalSans"/>
                              <w:rPr>
                                <w:rFonts w:asciiTheme="minorBidi" w:hAnsiTheme="minorBidi"/>
                                <w:color w:val="000000" w:themeColor="text1"/>
                                <w:sz w:val="18"/>
                                <w:szCs w:val="18"/>
                                <w:lang w:val="sv-SE"/>
                              </w:rPr>
                            </w:pPr>
                            <w:r>
                              <w:rPr>
                                <w:rFonts w:asciiTheme="minorBidi" w:hAnsiTheme="minorBidi"/>
                                <w:color w:val="000000" w:themeColor="text1"/>
                                <w:sz w:val="18"/>
                                <w:szCs w:val="18"/>
                                <w:lang w:val="sv-SE"/>
                              </w:rPr>
                              <w:t>CIT Renergy</w:t>
                            </w:r>
                          </w:p>
                          <w:p w14:paraId="638B3D4F" w14:textId="4EC6DCB3" w:rsidR="000B4811" w:rsidRPr="00260E2A" w:rsidRDefault="00260E2A" w:rsidP="000B4811">
                            <w:pPr>
                              <w:pStyle w:val="Author"/>
                              <w:rPr>
                                <w:rFonts w:asciiTheme="minorBidi" w:hAnsiTheme="minorBidi"/>
                                <w:color w:val="000000" w:themeColor="text1"/>
                                <w:sz w:val="18"/>
                                <w:szCs w:val="18"/>
                                <w:lang w:val="en-US"/>
                              </w:rPr>
                            </w:pPr>
                            <w:r w:rsidRPr="00260E2A">
                              <w:rPr>
                                <w:rFonts w:asciiTheme="minorBidi" w:hAnsiTheme="minorBidi"/>
                                <w:color w:val="000000" w:themeColor="text1"/>
                                <w:sz w:val="18"/>
                                <w:szCs w:val="18"/>
                                <w:lang w:val="en-US"/>
                              </w:rPr>
                              <w:t>Jess</w:t>
                            </w:r>
                            <w:r>
                              <w:rPr>
                                <w:rFonts w:asciiTheme="minorBidi" w:hAnsiTheme="minorBidi"/>
                                <w:color w:val="000000" w:themeColor="text1"/>
                                <w:sz w:val="18"/>
                                <w:szCs w:val="18"/>
                                <w:lang w:val="en-US"/>
                              </w:rPr>
                              <w:t>ica Johansson</w:t>
                            </w:r>
                          </w:p>
                          <w:p w14:paraId="6FBBF316" w14:textId="70DCC91D" w:rsidR="000B4811" w:rsidRPr="00EC3420" w:rsidRDefault="00EC3420" w:rsidP="000B4811">
                            <w:pPr>
                              <w:pStyle w:val="NormalSans"/>
                              <w:rPr>
                                <w:rFonts w:asciiTheme="minorBidi" w:hAnsiTheme="minorBidi"/>
                                <w:color w:val="000000" w:themeColor="text1"/>
                                <w:sz w:val="18"/>
                                <w:szCs w:val="18"/>
                              </w:rPr>
                            </w:pPr>
                            <w:r w:rsidRPr="00EC3420">
                              <w:rPr>
                                <w:rFonts w:asciiTheme="minorBidi" w:hAnsiTheme="minorBidi"/>
                                <w:color w:val="000000" w:themeColor="text1"/>
                                <w:sz w:val="18"/>
                                <w:szCs w:val="18"/>
                              </w:rPr>
                              <w:t>CIT Renergy</w:t>
                            </w:r>
                          </w:p>
                          <w:p w14:paraId="179B1647" w14:textId="4CD5A1AF" w:rsidR="00427528" w:rsidRPr="00EC3420" w:rsidRDefault="00EC3420" w:rsidP="00427528">
                            <w:pPr>
                              <w:pStyle w:val="Author"/>
                              <w:rPr>
                                <w:rFonts w:asciiTheme="minorBidi" w:hAnsiTheme="minorBidi"/>
                                <w:color w:val="000000" w:themeColor="text1"/>
                                <w:sz w:val="18"/>
                                <w:szCs w:val="18"/>
                                <w:lang w:val="en-US"/>
                              </w:rPr>
                            </w:pPr>
                            <w:r w:rsidRPr="00EC3420">
                              <w:rPr>
                                <w:rFonts w:asciiTheme="minorBidi" w:hAnsiTheme="minorBidi"/>
                                <w:color w:val="000000" w:themeColor="text1"/>
                                <w:sz w:val="18"/>
                                <w:szCs w:val="18"/>
                                <w:lang w:val="en-US"/>
                              </w:rPr>
                              <w:t>Roger Nordman</w:t>
                            </w:r>
                          </w:p>
                          <w:p w14:paraId="186988B5" w14:textId="68818B9B" w:rsidR="000B4811" w:rsidRPr="00EC3420" w:rsidRDefault="00EC3420" w:rsidP="000B4811">
                            <w:pPr>
                              <w:pStyle w:val="NormalSans"/>
                              <w:rPr>
                                <w:rFonts w:asciiTheme="minorBidi" w:hAnsiTheme="minorBidi"/>
                                <w:sz w:val="18"/>
                                <w:szCs w:val="18"/>
                              </w:rPr>
                            </w:pPr>
                            <w:r w:rsidRPr="00EC3420">
                              <w:rPr>
                                <w:rFonts w:asciiTheme="minorBidi" w:hAnsiTheme="minorBidi"/>
                                <w:color w:val="000000" w:themeColor="text1"/>
                                <w:sz w:val="18"/>
                                <w:szCs w:val="18"/>
                              </w:rPr>
                              <w:t>CIT R</w:t>
                            </w:r>
                            <w:r>
                              <w:rPr>
                                <w:rFonts w:asciiTheme="minorBidi" w:hAnsiTheme="minorBidi"/>
                                <w:color w:val="000000" w:themeColor="text1"/>
                                <w:sz w:val="18"/>
                                <w:szCs w:val="18"/>
                              </w:rPr>
                              <w:t>energy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D95F4D" id="Text Box 19" o:spid="_x0000_s1028" type="#_x0000_t202" style="position:absolute;margin-left:-9.55pt;margin-top:581.15pt;width:147.95pt;height:140.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" filled="f" stroked="f" strokeweight=".5pt">
                <o:lock v:ext="edit" aspectratio="t"/>
                <v:textbox>
                  <w:txbxContent>
                    <w:p w14:paraId="16E17046" w14:textId="77777777" w:rsidR="000B4811" w:rsidRPr="008F7322" w:rsidRDefault="000B4811" w:rsidP="000B4811">
                      <w:pPr>
                        <w:pStyle w:val="Author"/>
                        <w:rPr>
                          <w:rFonts w:asciiTheme="minorBidi" w:hAnsiTheme="minorBidi"/>
                          <w:color w:val="E2001A"/>
                          <w:sz w:val="18"/>
                          <w:szCs w:val="18"/>
                        </w:rPr>
                      </w:pPr>
                      <w:r w:rsidRPr="008F7322">
                        <w:rPr>
                          <w:rFonts w:asciiTheme="minorBidi" w:hAnsiTheme="minorBidi"/>
                          <w:color w:val="E2001A"/>
                          <w:sz w:val="18"/>
                          <w:szCs w:val="18"/>
                        </w:rPr>
                        <w:t>UTFÖRT AV</w:t>
                      </w:r>
                    </w:p>
                    <w:p w14:paraId="619CE5C6" w14:textId="55E70D35" w:rsidR="000B4811" w:rsidRPr="008F7322" w:rsidRDefault="000B4811" w:rsidP="000B4811">
                      <w:pPr>
                        <w:pStyle w:val="Author"/>
                        <w:rPr>
                          <w:rFonts w:asciiTheme="minorBidi" w:hAnsiTheme="minorBidi"/>
                          <w:sz w:val="18"/>
                          <w:szCs w:val="18"/>
                        </w:rPr>
                      </w:pPr>
                    </w:p>
                    <w:p w14:paraId="5B27CD8C" w14:textId="6CB66FC4" w:rsidR="000B4811" w:rsidRPr="001F2A15" w:rsidRDefault="00EC3420" w:rsidP="00444150">
                      <w:pPr>
                        <w:pStyle w:val="Author"/>
                        <w:rPr>
                          <w:rFonts w:asciiTheme="minorBidi" w:hAnsiTheme="minorBidi"/>
                          <w:color w:val="000000" w:themeColor="text1"/>
                          <w:sz w:val="18"/>
                          <w:szCs w:val="18"/>
                        </w:rPr>
                      </w:pPr>
                      <w:r>
                        <w:rPr>
                          <w:rFonts w:asciiTheme="minorBidi" w:hAnsiTheme="minorBidi"/>
                          <w:color w:val="000000" w:themeColor="text1"/>
                          <w:sz w:val="18"/>
                          <w:szCs w:val="18"/>
                        </w:rPr>
                        <w:t>Alexander Gerdin</w:t>
                      </w:r>
                    </w:p>
                    <w:p w14:paraId="21054DED" w14:textId="41001E15" w:rsidR="000B4811" w:rsidRPr="001F2A15" w:rsidRDefault="00EC3420" w:rsidP="000B4811">
                      <w:pPr>
                        <w:pStyle w:val="NormalSans"/>
                        <w:rPr>
                          <w:rFonts w:asciiTheme="minorBidi" w:hAnsiTheme="minorBidi"/>
                          <w:color w:val="000000" w:themeColor="text1"/>
                          <w:sz w:val="18"/>
                          <w:szCs w:val="18"/>
                          <w:lang w:val="sv-SE"/>
                        </w:rPr>
                      </w:pPr>
                      <w:r>
                        <w:rPr>
                          <w:rFonts w:asciiTheme="minorBidi" w:hAnsiTheme="minorBidi"/>
                          <w:color w:val="000000" w:themeColor="text1"/>
                          <w:sz w:val="18"/>
                          <w:szCs w:val="18"/>
                          <w:lang w:val="sv-SE"/>
                        </w:rPr>
                        <w:t>CIT Renergy</w:t>
                      </w:r>
                    </w:p>
                    <w:p w14:paraId="638B3D4F" w14:textId="4EC6DCB3" w:rsidR="000B4811" w:rsidRPr="00260E2A" w:rsidRDefault="00260E2A" w:rsidP="000B4811">
                      <w:pPr>
                        <w:pStyle w:val="Author"/>
                        <w:rPr>
                          <w:rFonts w:asciiTheme="minorBidi" w:hAnsiTheme="minorBidi"/>
                          <w:color w:val="000000" w:themeColor="text1"/>
                          <w:sz w:val="18"/>
                          <w:szCs w:val="18"/>
                          <w:lang w:val="en-US"/>
                        </w:rPr>
                      </w:pPr>
                      <w:r w:rsidRPr="00260E2A">
                        <w:rPr>
                          <w:rFonts w:asciiTheme="minorBidi" w:hAnsiTheme="minorBidi"/>
                          <w:color w:val="000000" w:themeColor="text1"/>
                          <w:sz w:val="18"/>
                          <w:szCs w:val="18"/>
                          <w:lang w:val="en-US"/>
                        </w:rPr>
                        <w:t>Jess</w:t>
                      </w:r>
                      <w:r>
                        <w:rPr>
                          <w:rFonts w:asciiTheme="minorBidi" w:hAnsiTheme="minorBidi"/>
                          <w:color w:val="000000" w:themeColor="text1"/>
                          <w:sz w:val="18"/>
                          <w:szCs w:val="18"/>
                          <w:lang w:val="en-US"/>
                        </w:rPr>
                        <w:t>ica Johansson</w:t>
                      </w:r>
                    </w:p>
                    <w:p w14:paraId="6FBBF316" w14:textId="70DCC91D" w:rsidR="000B4811" w:rsidRPr="00EC3420" w:rsidRDefault="00EC3420" w:rsidP="000B4811">
                      <w:pPr>
                        <w:pStyle w:val="NormalSans"/>
                        <w:rPr>
                          <w:rFonts w:asciiTheme="minorBidi" w:hAnsiTheme="minorBidi"/>
                          <w:color w:val="000000" w:themeColor="text1"/>
                          <w:sz w:val="18"/>
                          <w:szCs w:val="18"/>
                        </w:rPr>
                      </w:pPr>
                      <w:r w:rsidRPr="00EC3420">
                        <w:rPr>
                          <w:rFonts w:asciiTheme="minorBidi" w:hAnsiTheme="minorBidi"/>
                          <w:color w:val="000000" w:themeColor="text1"/>
                          <w:sz w:val="18"/>
                          <w:szCs w:val="18"/>
                        </w:rPr>
                        <w:t>CIT Renergy</w:t>
                      </w:r>
                    </w:p>
                    <w:p w14:paraId="179B1647" w14:textId="4CD5A1AF" w:rsidR="00427528" w:rsidRPr="00EC3420" w:rsidRDefault="00EC3420" w:rsidP="00427528">
                      <w:pPr>
                        <w:pStyle w:val="Author"/>
                        <w:rPr>
                          <w:rFonts w:asciiTheme="minorBidi" w:hAnsiTheme="minorBidi"/>
                          <w:color w:val="000000" w:themeColor="text1"/>
                          <w:sz w:val="18"/>
                          <w:szCs w:val="18"/>
                          <w:lang w:val="en-US"/>
                        </w:rPr>
                      </w:pPr>
                      <w:r w:rsidRPr="00EC3420">
                        <w:rPr>
                          <w:rFonts w:asciiTheme="minorBidi" w:hAnsiTheme="minorBidi"/>
                          <w:color w:val="000000" w:themeColor="text1"/>
                          <w:sz w:val="18"/>
                          <w:szCs w:val="18"/>
                          <w:lang w:val="en-US"/>
                        </w:rPr>
                        <w:t>Roger Nordman</w:t>
                      </w:r>
                    </w:p>
                    <w:p w14:paraId="186988B5" w14:textId="68818B9B" w:rsidR="000B4811" w:rsidRPr="00EC3420" w:rsidRDefault="00EC3420" w:rsidP="000B4811">
                      <w:pPr>
                        <w:pStyle w:val="NormalSans"/>
                        <w:rPr>
                          <w:rFonts w:asciiTheme="minorBidi" w:hAnsiTheme="minorBidi"/>
                          <w:sz w:val="18"/>
                          <w:szCs w:val="18"/>
                        </w:rPr>
                      </w:pPr>
                      <w:r w:rsidRPr="00EC3420">
                        <w:rPr>
                          <w:rFonts w:asciiTheme="minorBidi" w:hAnsiTheme="minorBidi"/>
                          <w:color w:val="000000" w:themeColor="text1"/>
                          <w:sz w:val="18"/>
                          <w:szCs w:val="18"/>
                        </w:rPr>
                        <w:t>CIT R</w:t>
                      </w:r>
                      <w:r>
                        <w:rPr>
                          <w:rFonts w:asciiTheme="minorBidi" w:hAnsiTheme="minorBidi"/>
                          <w:color w:val="000000" w:themeColor="text1"/>
                          <w:sz w:val="18"/>
                          <w:szCs w:val="18"/>
                        </w:rPr>
                        <w:t>energy</w:t>
                      </w:r>
                    </w:p>
                  </w:txbxContent>
                </v:textbox>
                <w10:wrap anchory="margin"/>
                <w10:anchorlock/>
              </v:shape>
            </w:pict>
          </mc:Fallback>
        </mc:AlternateContent>
      </w:r>
      <w:r>
        <w:rPr>
          <w:noProof/>
          <w:lang w:eastAsia="sv-SE"/>
        </w:rPr>
        <mc:AlternateContent>
          <mc:Choice Requires="wps">
            <w:drawing>
              <wp:anchor distT="0" distB="0" distL="114300" distR="114300" simplePos="0" relativeHeight="251658240" behindDoc="0" locked="1" layoutInCell="1" allowOverlap="1" wp14:anchorId="7D42B4C9" wp14:editId="075026AD">
                <wp:simplePos x="0" y="0"/>
                <wp:positionH relativeFrom="column">
                  <wp:posOffset>-119380</wp:posOffset>
                </wp:positionH>
                <wp:positionV relativeFrom="margin">
                  <wp:posOffset>1353820</wp:posOffset>
                </wp:positionV>
                <wp:extent cx="5864225" cy="2444750"/>
                <wp:effectExtent l="0" t="0" r="0" b="0"/>
                <wp:wrapNone/>
                <wp:docPr id="27" name="Text Box 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5864225" cy="2444750"/>
                        </a:xfrm>
                        <a:prstGeom prst="rect">
                          <a:avLst/>
                        </a:prstGeom>
                        <a:noFill/>
                        <a:ln w="6350">
                          <a:noFill/>
                        </a:ln>
                      </wps:spPr>
                      <wps:txbx>
                        <w:txbxContent>
                          <w:p w14:paraId="7034004F" w14:textId="3FA1FEEB" w:rsidR="000B4811" w:rsidRPr="001F2A15" w:rsidRDefault="00EA5B53" w:rsidP="000B4811">
                            <w:pPr>
                              <w:pStyle w:val="Title"/>
                              <w:rPr>
                                <w:rFonts w:asciiTheme="minorBidi" w:hAnsiTheme="minorBidi" w:cstheme="minorBidi"/>
                                <w:color w:val="E2001A"/>
                                <w:sz w:val="56"/>
                                <w:szCs w:val="54"/>
                              </w:rPr>
                            </w:pPr>
                            <w:r>
                              <w:rPr>
                                <w:rFonts w:asciiTheme="minorBidi" w:hAnsiTheme="minorBidi" w:cstheme="minorBidi"/>
                                <w:color w:val="E2001A"/>
                                <w:sz w:val="56"/>
                                <w:szCs w:val="54"/>
                              </w:rPr>
                              <w:t>ENERGITjänst</w:t>
                            </w:r>
                            <w:r w:rsidR="00502595" w:rsidRPr="001F2A15">
                              <w:rPr>
                                <w:rFonts w:asciiTheme="minorBidi" w:hAnsiTheme="minorBidi" w:cstheme="minorBidi"/>
                                <w:color w:val="E2001A"/>
                                <w:sz w:val="56"/>
                                <w:szCs w:val="54"/>
                              </w:rPr>
                              <w:t xml:space="preserve"> </w:t>
                            </w:r>
                            <w:r w:rsidR="002109A0">
                              <w:rPr>
                                <w:rFonts w:asciiTheme="minorBidi" w:hAnsiTheme="minorBidi" w:cstheme="minorBidi"/>
                                <w:color w:val="E2001A"/>
                                <w:sz w:val="56"/>
                                <w:szCs w:val="54"/>
                              </w:rPr>
                              <w:t>–</w:t>
                            </w:r>
                            <w:r w:rsidR="004F0F2D">
                              <w:rPr>
                                <w:rFonts w:asciiTheme="minorBidi" w:hAnsiTheme="minorBidi" w:cstheme="minorBidi"/>
                                <w:color w:val="E2001A"/>
                                <w:sz w:val="56"/>
                                <w:szCs w:val="54"/>
                              </w:rPr>
                              <w:t xml:space="preserve"> </w:t>
                            </w:r>
                            <w:r w:rsidR="00BA4253" w:rsidRPr="003A6F6E">
                              <w:rPr>
                                <w:rFonts w:asciiTheme="minorBidi" w:hAnsiTheme="minorBidi" w:cstheme="minorBidi"/>
                                <w:color w:val="E2001A"/>
                                <w:sz w:val="52"/>
                                <w:szCs w:val="52"/>
                              </w:rPr>
                              <w:t>samman</w:t>
                            </w:r>
                            <w:r w:rsidR="00252E32" w:rsidRPr="003A6F6E">
                              <w:rPr>
                                <w:rFonts w:asciiTheme="minorBidi" w:hAnsiTheme="minorBidi" w:cstheme="minorBidi"/>
                                <w:color w:val="E2001A"/>
                                <w:sz w:val="52"/>
                                <w:szCs w:val="52"/>
                              </w:rPr>
                              <w:t>hål</w:t>
                            </w:r>
                            <w:r w:rsidR="00F77497" w:rsidRPr="003A6F6E">
                              <w:rPr>
                                <w:rFonts w:asciiTheme="minorBidi" w:hAnsiTheme="minorBidi" w:cstheme="minorBidi"/>
                                <w:color w:val="E2001A"/>
                                <w:sz w:val="52"/>
                                <w:szCs w:val="52"/>
                              </w:rPr>
                              <w:t>l</w:t>
                            </w:r>
                            <w:r w:rsidR="00252E32" w:rsidRPr="003A6F6E">
                              <w:rPr>
                                <w:rFonts w:asciiTheme="minorBidi" w:hAnsiTheme="minorBidi" w:cstheme="minorBidi"/>
                                <w:color w:val="E2001A"/>
                                <w:sz w:val="52"/>
                                <w:szCs w:val="52"/>
                              </w:rPr>
                              <w:t xml:space="preserve">en </w:t>
                            </w:r>
                            <w:r w:rsidR="00502595" w:rsidRPr="003A6F6E">
                              <w:rPr>
                                <w:rFonts w:asciiTheme="minorBidi" w:hAnsiTheme="minorBidi" w:cstheme="minorBidi"/>
                                <w:color w:val="E2001A"/>
                                <w:sz w:val="52"/>
                                <w:szCs w:val="52"/>
                              </w:rPr>
                              <w:t xml:space="preserve">drifttjänst </w:t>
                            </w:r>
                            <w:r w:rsidR="003C3A3A" w:rsidRPr="003A6F6E">
                              <w:rPr>
                                <w:rFonts w:asciiTheme="minorBidi" w:hAnsiTheme="minorBidi" w:cstheme="minorBidi"/>
                                <w:color w:val="E2001A"/>
                                <w:sz w:val="52"/>
                                <w:szCs w:val="52"/>
                              </w:rPr>
                              <w:t>FÖR</w:t>
                            </w:r>
                            <w:r w:rsidR="00502595" w:rsidRPr="003A6F6E">
                              <w:rPr>
                                <w:rFonts w:asciiTheme="minorBidi" w:hAnsiTheme="minorBidi" w:cstheme="minorBidi"/>
                                <w:color w:val="E2001A"/>
                                <w:sz w:val="52"/>
                                <w:szCs w:val="52"/>
                              </w:rPr>
                              <w:t xml:space="preserve"> geoenergi</w:t>
                            </w:r>
                            <w:r w:rsidR="00252E32" w:rsidRPr="003A6F6E">
                              <w:rPr>
                                <w:rFonts w:asciiTheme="minorBidi" w:hAnsiTheme="minorBidi" w:cstheme="minorBidi"/>
                                <w:color w:val="E2001A"/>
                                <w:sz w:val="52"/>
                                <w:szCs w:val="52"/>
                              </w:rPr>
                              <w:t>anläggning</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42B4C9" id="Text Box 27" o:spid="_x0000_s1029" type="#_x0000_t202" style="position:absolute;margin-left:-9.4pt;margin-top:106.6pt;width:461.75pt;height:1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" filled="f" stroked="f" strokeweight=".5pt">
                <o:lock v:ext="edit" aspectratio="t"/>
                <v:textbox>
                  <w:txbxContent>
                    <w:p w14:paraId="7034004F" w14:textId="3FA1FEEB" w:rsidR="000B4811" w:rsidRPr="001F2A15" w:rsidRDefault="00EA5B53" w:rsidP="000B4811">
                      <w:pPr>
                        <w:pStyle w:val="Title"/>
                        <w:rPr>
                          <w:rFonts w:asciiTheme="minorBidi" w:hAnsiTheme="minorBidi" w:cstheme="minorBidi"/>
                          <w:color w:val="E2001A"/>
                          <w:sz w:val="56"/>
                          <w:szCs w:val="54"/>
                        </w:rPr>
                      </w:pPr>
                      <w:r>
                        <w:rPr>
                          <w:rFonts w:asciiTheme="minorBidi" w:hAnsiTheme="minorBidi" w:cstheme="minorBidi"/>
                          <w:color w:val="E2001A"/>
                          <w:sz w:val="56"/>
                          <w:szCs w:val="54"/>
                        </w:rPr>
                        <w:t>ENERGITjänst</w:t>
                      </w:r>
                      <w:r w:rsidR="00502595" w:rsidRPr="001F2A15">
                        <w:rPr>
                          <w:rFonts w:asciiTheme="minorBidi" w:hAnsiTheme="minorBidi" w:cstheme="minorBidi"/>
                          <w:color w:val="E2001A"/>
                          <w:sz w:val="56"/>
                          <w:szCs w:val="54"/>
                        </w:rPr>
                        <w:t xml:space="preserve"> </w:t>
                      </w:r>
                      <w:r w:rsidR="002109A0">
                        <w:rPr>
                          <w:rFonts w:asciiTheme="minorBidi" w:hAnsiTheme="minorBidi" w:cstheme="minorBidi"/>
                          <w:color w:val="E2001A"/>
                          <w:sz w:val="56"/>
                          <w:szCs w:val="54"/>
                        </w:rPr>
                        <w:t>–</w:t>
                      </w:r>
                      <w:r w:rsidR="004F0F2D">
                        <w:rPr>
                          <w:rFonts w:asciiTheme="minorBidi" w:hAnsiTheme="minorBidi" w:cstheme="minorBidi"/>
                          <w:color w:val="E2001A"/>
                          <w:sz w:val="56"/>
                          <w:szCs w:val="54"/>
                        </w:rPr>
                        <w:t xml:space="preserve"> </w:t>
                      </w:r>
                      <w:r w:rsidR="00BA4253" w:rsidRPr="003A6F6E">
                        <w:rPr>
                          <w:rFonts w:asciiTheme="minorBidi" w:hAnsiTheme="minorBidi" w:cstheme="minorBidi"/>
                          <w:color w:val="E2001A"/>
                          <w:sz w:val="52"/>
                          <w:szCs w:val="52"/>
                        </w:rPr>
                        <w:t>samman</w:t>
                      </w:r>
                      <w:r w:rsidR="00252E32" w:rsidRPr="003A6F6E">
                        <w:rPr>
                          <w:rFonts w:asciiTheme="minorBidi" w:hAnsiTheme="minorBidi" w:cstheme="minorBidi"/>
                          <w:color w:val="E2001A"/>
                          <w:sz w:val="52"/>
                          <w:szCs w:val="52"/>
                        </w:rPr>
                        <w:t>hål</w:t>
                      </w:r>
                      <w:r w:rsidR="00F77497" w:rsidRPr="003A6F6E">
                        <w:rPr>
                          <w:rFonts w:asciiTheme="minorBidi" w:hAnsiTheme="minorBidi" w:cstheme="minorBidi"/>
                          <w:color w:val="E2001A"/>
                          <w:sz w:val="52"/>
                          <w:szCs w:val="52"/>
                        </w:rPr>
                        <w:t>l</w:t>
                      </w:r>
                      <w:r w:rsidR="00252E32" w:rsidRPr="003A6F6E">
                        <w:rPr>
                          <w:rFonts w:asciiTheme="minorBidi" w:hAnsiTheme="minorBidi" w:cstheme="minorBidi"/>
                          <w:color w:val="E2001A"/>
                          <w:sz w:val="52"/>
                          <w:szCs w:val="52"/>
                        </w:rPr>
                        <w:t xml:space="preserve">en </w:t>
                      </w:r>
                      <w:r w:rsidR="00502595" w:rsidRPr="003A6F6E">
                        <w:rPr>
                          <w:rFonts w:asciiTheme="minorBidi" w:hAnsiTheme="minorBidi" w:cstheme="minorBidi"/>
                          <w:color w:val="E2001A"/>
                          <w:sz w:val="52"/>
                          <w:szCs w:val="52"/>
                        </w:rPr>
                        <w:t xml:space="preserve">drifttjänst </w:t>
                      </w:r>
                      <w:r w:rsidR="003C3A3A" w:rsidRPr="003A6F6E">
                        <w:rPr>
                          <w:rFonts w:asciiTheme="minorBidi" w:hAnsiTheme="minorBidi" w:cstheme="minorBidi"/>
                          <w:color w:val="E2001A"/>
                          <w:sz w:val="52"/>
                          <w:szCs w:val="52"/>
                        </w:rPr>
                        <w:t>FÖR</w:t>
                      </w:r>
                      <w:r w:rsidR="00502595" w:rsidRPr="003A6F6E">
                        <w:rPr>
                          <w:rFonts w:asciiTheme="minorBidi" w:hAnsiTheme="minorBidi" w:cstheme="minorBidi"/>
                          <w:color w:val="E2001A"/>
                          <w:sz w:val="52"/>
                          <w:szCs w:val="52"/>
                        </w:rPr>
                        <w:t xml:space="preserve"> geoenergi</w:t>
                      </w:r>
                      <w:r w:rsidR="00252E32" w:rsidRPr="003A6F6E">
                        <w:rPr>
                          <w:rFonts w:asciiTheme="minorBidi" w:hAnsiTheme="minorBidi" w:cstheme="minorBidi"/>
                          <w:color w:val="E2001A"/>
                          <w:sz w:val="52"/>
                          <w:szCs w:val="52"/>
                        </w:rPr>
                        <w:t>anläggning</w:t>
                      </w:r>
                    </w:p>
                  </w:txbxContent>
                </v:textbox>
                <w10:wrap anchory="margin"/>
                <w10:anchorlock/>
              </v:shape>
            </w:pict>
          </mc:Fallback>
        </mc:AlternateContent>
      </w:r>
    </w:p>
    <w:p w14:paraId="0E089F4E" w14:textId="77777777" w:rsidR="000B4811" w:rsidRPr="00A90D46" w:rsidRDefault="000B4811" w:rsidP="00167FB7">
      <w:pPr>
        <w:pStyle w:val="Title"/>
        <w:spacing w:line="312" w:lineRule="auto"/>
        <w:rPr>
          <w:color w:val="auto"/>
        </w:rPr>
      </w:pPr>
    </w:p>
    <w:p w14:paraId="7BD42DA0" w14:textId="77777777" w:rsidR="000B4811" w:rsidRPr="00A90D46" w:rsidRDefault="000B4811" w:rsidP="00167FB7">
      <w:pPr>
        <w:pStyle w:val="Title"/>
        <w:spacing w:line="312" w:lineRule="auto"/>
        <w:rPr>
          <w:color w:val="auto"/>
        </w:rPr>
      </w:pPr>
    </w:p>
    <w:p w14:paraId="15E75F78" w14:textId="77777777" w:rsidR="000B4811" w:rsidRPr="00A90D46" w:rsidRDefault="000B4811" w:rsidP="00167FB7">
      <w:pPr>
        <w:pStyle w:val="Heading3"/>
        <w:rPr>
          <w:highlight w:val="yellow"/>
        </w:rPr>
      </w:pPr>
    </w:p>
    <w:p w14:paraId="68463A4F" w14:textId="77777777" w:rsidR="000B4811" w:rsidRPr="00A90D46" w:rsidRDefault="000B4811" w:rsidP="00167FB7">
      <w:pPr>
        <w:pStyle w:val="Subtitel"/>
        <w:rPr>
          <w:color w:val="auto"/>
        </w:rPr>
      </w:pPr>
    </w:p>
    <w:p w14:paraId="076EC166" w14:textId="3C383664" w:rsidR="00502595" w:rsidRPr="00A90D46" w:rsidRDefault="00A80845" w:rsidP="00167FB7">
      <w:pPr>
        <w:pStyle w:val="NormalSans"/>
        <w:rPr>
          <w:rFonts w:asciiTheme="minorBidi" w:hAnsiTheme="minorBidi"/>
          <w:b/>
          <w:caps/>
          <w:color w:val="auto"/>
          <w:sz w:val="28"/>
          <w:lang w:val="sv-SE"/>
        </w:rPr>
      </w:pPr>
      <w:r>
        <w:rPr>
          <w:rFonts w:asciiTheme="minorBidi" w:hAnsiTheme="minorBidi"/>
          <w:b/>
          <w:caps/>
          <w:color w:val="auto"/>
          <w:sz w:val="28"/>
          <w:lang w:val="sv-SE"/>
        </w:rPr>
        <w:t>MALL</w:t>
      </w:r>
      <w:r w:rsidR="00851568">
        <w:rPr>
          <w:rFonts w:asciiTheme="minorBidi" w:hAnsiTheme="minorBidi"/>
          <w:b/>
          <w:caps/>
          <w:color w:val="auto"/>
          <w:sz w:val="28"/>
          <w:lang w:val="sv-SE"/>
        </w:rPr>
        <w:t xml:space="preserve"> för upphandlingsunderlag</w:t>
      </w:r>
    </w:p>
    <w:p w14:paraId="48DD05B5" w14:textId="77777777" w:rsidR="00502595" w:rsidRPr="00A90D46" w:rsidRDefault="00502595" w:rsidP="00167FB7">
      <w:pPr>
        <w:pStyle w:val="NormalSans"/>
        <w:rPr>
          <w:rFonts w:asciiTheme="minorBidi" w:hAnsiTheme="minorBidi"/>
          <w:color w:val="auto"/>
          <w:lang w:val="sv-SE"/>
        </w:rPr>
      </w:pPr>
    </w:p>
    <w:p w14:paraId="3E4ABC42" w14:textId="374F8326" w:rsidR="000B4811" w:rsidRPr="001F2A15" w:rsidRDefault="00614A34" w:rsidP="00167FB7">
      <w:pPr>
        <w:pStyle w:val="Annotations"/>
        <w:rPr>
          <w:rFonts w:asciiTheme="minorBidi" w:hAnsiTheme="minorBidi" w:cstheme="minorBidi"/>
          <w:color w:val="auto"/>
          <w:lang w:val="sv-SE"/>
        </w:rPr>
      </w:pPr>
      <w:r>
        <w:rPr>
          <w:rFonts w:asciiTheme="minorBidi" w:hAnsiTheme="minorBidi" w:cstheme="minorBidi"/>
          <w:color w:val="auto"/>
          <w:lang w:val="sv-SE"/>
        </w:rPr>
        <w:t>202</w:t>
      </w:r>
      <w:r w:rsidR="00FF5442">
        <w:rPr>
          <w:rFonts w:asciiTheme="minorBidi" w:hAnsiTheme="minorBidi" w:cstheme="minorBidi"/>
          <w:color w:val="auto"/>
          <w:lang w:val="sv-SE"/>
        </w:rPr>
        <w:t>5</w:t>
      </w:r>
      <w:r>
        <w:rPr>
          <w:rFonts w:asciiTheme="minorBidi" w:hAnsiTheme="minorBidi" w:cstheme="minorBidi"/>
          <w:color w:val="auto"/>
          <w:lang w:val="sv-SE"/>
        </w:rPr>
        <w:t>-</w:t>
      </w:r>
      <w:r w:rsidR="00083AD1">
        <w:rPr>
          <w:rFonts w:asciiTheme="minorBidi" w:hAnsiTheme="minorBidi" w:cstheme="minorBidi"/>
          <w:color w:val="auto"/>
          <w:lang w:val="sv-SE"/>
        </w:rPr>
        <w:t>12</w:t>
      </w:r>
      <w:r>
        <w:rPr>
          <w:rFonts w:asciiTheme="minorBidi" w:hAnsiTheme="minorBidi" w:cstheme="minorBidi"/>
          <w:color w:val="auto"/>
          <w:lang w:val="sv-SE"/>
        </w:rPr>
        <w:t>-</w:t>
      </w:r>
      <w:r w:rsidR="001843E2">
        <w:rPr>
          <w:rFonts w:asciiTheme="minorBidi" w:hAnsiTheme="minorBidi" w:cstheme="minorBidi"/>
          <w:color w:val="auto"/>
          <w:lang w:val="sv-SE"/>
        </w:rPr>
        <w:t>3</w:t>
      </w:r>
      <w:r w:rsidR="006D089C">
        <w:rPr>
          <w:rFonts w:asciiTheme="minorBidi" w:hAnsiTheme="minorBidi" w:cstheme="minorBidi"/>
          <w:color w:val="auto"/>
          <w:lang w:val="sv-SE"/>
        </w:rPr>
        <w:t>0</w:t>
      </w:r>
    </w:p>
    <w:p w14:paraId="5424F7FB" w14:textId="77777777" w:rsidR="000B4811" w:rsidRPr="00EC3553" w:rsidRDefault="000B4811" w:rsidP="00167FB7"/>
    <w:p w14:paraId="294A4761" w14:textId="77777777" w:rsidR="000B4811" w:rsidRPr="00EC3553" w:rsidRDefault="000B4811" w:rsidP="00167FB7"/>
    <w:p w14:paraId="21A11CFF" w14:textId="77777777" w:rsidR="000B4811" w:rsidRPr="00EC3553" w:rsidRDefault="000B4811" w:rsidP="00167FB7"/>
    <w:p w14:paraId="3CE2246D" w14:textId="77777777" w:rsidR="000B4811" w:rsidRPr="005956DF" w:rsidRDefault="000B4811" w:rsidP="00167FB7">
      <w:pPr>
        <w:rPr>
          <w:rFonts w:asciiTheme="minorHAnsi" w:hAnsiTheme="minorHAnsi" w:cstheme="minorHAnsi"/>
        </w:rPr>
      </w:pPr>
    </w:p>
    <w:p w14:paraId="4A9C2F81" w14:textId="77777777" w:rsidR="000B4811" w:rsidRPr="005956DF" w:rsidRDefault="000B4811" w:rsidP="00167FB7">
      <w:pPr>
        <w:rPr>
          <w:rFonts w:asciiTheme="minorHAnsi" w:hAnsiTheme="minorHAnsi" w:cstheme="minorHAnsi"/>
        </w:rPr>
        <w:sectPr w:rsidR="000B4811" w:rsidRPr="005956DF" w:rsidSect="003B0C82">
          <w:headerReference w:type="default" r:id="rId11"/>
          <w:footerReference w:type="default" r:id="rId12"/>
          <w:headerReference w:type="first" r:id="rId13"/>
          <w:pgSz w:w="11901" w:h="16817"/>
          <w:pgMar w:top="1418" w:right="1418" w:bottom="1418" w:left="1418" w:header="709" w:footer="709" w:gutter="0"/>
          <w:cols w:space="720"/>
          <w:titlePg/>
          <w:docGrid w:linePitch="360"/>
        </w:sectPr>
      </w:pPr>
    </w:p>
    <w:p w14:paraId="33B528E5" w14:textId="0D6457D4" w:rsidR="000B4811" w:rsidRPr="004916AD" w:rsidRDefault="000B4811" w:rsidP="00701781">
      <w:pPr>
        <w:pStyle w:val="BakgrundInnehll"/>
        <w:spacing w:before="480" w:after="120"/>
        <w:outlineLvl w:val="9"/>
        <w:rPr>
          <w:rFonts w:asciiTheme="minorBidi" w:hAnsiTheme="minorBidi" w:cstheme="minorBidi"/>
          <w:color w:val="E2001A"/>
        </w:rPr>
      </w:pPr>
      <w:bookmarkStart w:id="0" w:name="_Toc32926298"/>
      <w:r w:rsidRPr="004916AD">
        <w:rPr>
          <w:rFonts w:asciiTheme="minorBidi" w:hAnsiTheme="minorBidi" w:cstheme="minorBidi"/>
          <w:color w:val="E2001A"/>
        </w:rPr>
        <w:lastRenderedPageBreak/>
        <w:t xml:space="preserve">Energimyndighetens nätverk </w:t>
      </w:r>
      <w:r w:rsidRPr="004916AD">
        <w:rPr>
          <w:rFonts w:asciiTheme="minorBidi" w:hAnsiTheme="minorBidi" w:cstheme="minorBidi"/>
          <w:color w:val="E2001A"/>
        </w:rPr>
        <w:br/>
        <w:t>för energieffektiva lokaler</w:t>
      </w:r>
      <w:bookmarkEnd w:id="0"/>
    </w:p>
    <w:p w14:paraId="05C23C8C" w14:textId="77777777" w:rsidR="00521793" w:rsidRPr="00521793" w:rsidRDefault="00521793" w:rsidP="00521793">
      <w:pPr>
        <w:pStyle w:val="NormalSans"/>
        <w:spacing w:after="120"/>
        <w:rPr>
          <w:rFonts w:asciiTheme="minorBidi" w:hAnsiTheme="minorBidi"/>
          <w:color w:val="000000" w:themeColor="text1"/>
          <w:lang w:val="sv-SE"/>
        </w:rPr>
      </w:pPr>
      <w:r w:rsidRPr="00521793">
        <w:rPr>
          <w:rFonts w:asciiTheme="minorBidi" w:hAnsiTheme="minorBidi"/>
          <w:color w:val="000000" w:themeColor="text1"/>
          <w:lang w:val="sv-SE"/>
        </w:rPr>
        <w:t>Belok är ett samarbete mellan Energimyndigheten och Sveriges största fastighetsägare med inriktning på lokalfastigheter. Belok initierades 2001 av Energimyndigheten och gruppen driver idag olika utvecklingsprojekt med inriktning mot energieffektivitet och miljöfrågor.</w:t>
      </w:r>
    </w:p>
    <w:p w14:paraId="2163488C" w14:textId="77777777" w:rsidR="00A75E30" w:rsidRDefault="00521793" w:rsidP="00A75E30">
      <w:pPr>
        <w:pStyle w:val="NormalSans"/>
        <w:rPr>
          <w:rFonts w:asciiTheme="minorBidi" w:hAnsiTheme="minorBidi"/>
          <w:color w:val="000000" w:themeColor="text1"/>
          <w:lang w:val="sv-SE"/>
        </w:rPr>
      </w:pPr>
      <w:r w:rsidRPr="00521793">
        <w:rPr>
          <w:rFonts w:asciiTheme="minorBidi" w:hAnsiTheme="minorBidi"/>
          <w:color w:val="000000" w:themeColor="text1"/>
          <w:lang w:val="sv-SE"/>
        </w:rPr>
        <w:t>Gruppens målsättning är att energieffektiva system, produkter och metoder tidigare skall komma ut på marknaden. Utvecklingsprojekten syftar till att effektivisera energianvändningen samtidigt som funktion och komfort förbättras.</w:t>
      </w:r>
    </w:p>
    <w:p w14:paraId="7AE86448" w14:textId="20B380DC" w:rsidR="00843A1A" w:rsidRPr="00033549" w:rsidRDefault="00843A1A" w:rsidP="00A75E30">
      <w:pPr>
        <w:pStyle w:val="NormalSans"/>
        <w:rPr>
          <w:rFonts w:ascii="Arial" w:eastAsia="Arial" w:hAnsi="Arial" w:cs="Times New Roman (Body CS)"/>
          <w:b/>
          <w:caps/>
          <w:color w:val="383838"/>
          <w:sz w:val="24"/>
          <w:szCs w:val="24"/>
          <w:lang w:val="sv-SE"/>
        </w:rPr>
      </w:pPr>
      <w:r w:rsidRPr="00033549">
        <w:rPr>
          <w:rFonts w:ascii="Arial" w:eastAsia="Arial" w:hAnsi="Arial" w:cs="Times New Roman (Body CS)"/>
          <w:b/>
          <w:caps/>
          <w:color w:val="383838"/>
          <w:sz w:val="24"/>
          <w:szCs w:val="24"/>
          <w:lang w:val="sv-SE"/>
        </w:rPr>
        <w:t>Medlemsföretag</w:t>
      </w:r>
    </w:p>
    <w:p w14:paraId="405C1837" w14:textId="77777777" w:rsidR="00843A1A" w:rsidRPr="00843A1A" w:rsidRDefault="00843A1A" w:rsidP="00843A1A">
      <w:pPr>
        <w:tabs>
          <w:tab w:val="clear" w:pos="567"/>
        </w:tabs>
        <w:spacing w:line="240" w:lineRule="auto"/>
        <w:rPr>
          <w:rFonts w:ascii="Arial" w:eastAsia="Arial" w:hAnsi="Arial"/>
          <w:color w:val="383838"/>
          <w:sz w:val="18"/>
          <w:szCs w:val="18"/>
          <w:lang w:eastAsia="en-US"/>
        </w:rPr>
        <w:sectPr w:rsidR="00843A1A" w:rsidRPr="00843A1A" w:rsidSect="004D1686">
          <w:pgSz w:w="11901" w:h="16817"/>
          <w:pgMar w:top="1418" w:right="1418" w:bottom="1418" w:left="2552" w:header="709" w:footer="709" w:gutter="0"/>
          <w:pgNumType w:start="1"/>
          <w:cols w:space="720"/>
          <w:docGrid w:linePitch="360"/>
        </w:sectPr>
      </w:pPr>
    </w:p>
    <w:p w14:paraId="2AB73346" w14:textId="77777777" w:rsidR="00CA3C3C" w:rsidRPr="00CA3C3C" w:rsidRDefault="00CA3C3C" w:rsidP="00C8090E">
      <w:pPr>
        <w:tabs>
          <w:tab w:val="clear" w:pos="567"/>
        </w:tabs>
        <w:spacing w:line="360" w:lineRule="auto"/>
        <w:rPr>
          <w:rFonts w:ascii="Arial" w:eastAsia="Arial" w:hAnsi="Arial"/>
          <w:b/>
          <w:bCs/>
          <w:color w:val="9C9C9C"/>
          <w:sz w:val="15"/>
          <w:szCs w:val="15"/>
          <w:lang w:eastAsia="en-US"/>
        </w:rPr>
      </w:pPr>
      <w:r w:rsidRPr="00CA3C3C">
        <w:rPr>
          <w:rFonts w:ascii="Arial" w:eastAsia="Arial" w:hAnsi="Arial"/>
          <w:b/>
          <w:bCs/>
          <w:color w:val="9C9C9C"/>
          <w:sz w:val="15"/>
          <w:szCs w:val="15"/>
          <w:lang w:eastAsia="en-US"/>
        </w:rPr>
        <w:t>ALECTA FASTIGHETER</w:t>
      </w:r>
    </w:p>
    <w:p w14:paraId="5136C983" w14:textId="77777777" w:rsidR="00CA3C3C" w:rsidRPr="00CA3C3C" w:rsidRDefault="00CA3C3C" w:rsidP="00C8090E">
      <w:pPr>
        <w:tabs>
          <w:tab w:val="clear" w:pos="567"/>
        </w:tabs>
        <w:spacing w:line="360" w:lineRule="auto"/>
        <w:rPr>
          <w:rFonts w:ascii="Arial" w:eastAsia="Arial" w:hAnsi="Arial"/>
          <w:b/>
          <w:bCs/>
          <w:color w:val="9C9C9C"/>
          <w:sz w:val="15"/>
          <w:szCs w:val="15"/>
          <w:lang w:eastAsia="en-US"/>
        </w:rPr>
      </w:pPr>
      <w:r w:rsidRPr="00CA3C3C">
        <w:rPr>
          <w:rFonts w:ascii="Arial" w:eastAsia="Arial" w:hAnsi="Arial"/>
          <w:b/>
          <w:bCs/>
          <w:color w:val="9C9C9C"/>
          <w:sz w:val="15"/>
          <w:szCs w:val="15"/>
          <w:lang w:eastAsia="en-US"/>
        </w:rPr>
        <w:t>AMF FASTIGHETER</w:t>
      </w:r>
    </w:p>
    <w:p w14:paraId="3DDD9290" w14:textId="77777777" w:rsidR="00CA3C3C" w:rsidRPr="00CA3C3C" w:rsidRDefault="00CA3C3C" w:rsidP="00C8090E">
      <w:pPr>
        <w:tabs>
          <w:tab w:val="clear" w:pos="567"/>
        </w:tabs>
        <w:spacing w:line="360" w:lineRule="auto"/>
        <w:rPr>
          <w:rFonts w:ascii="Arial" w:eastAsia="Arial" w:hAnsi="Arial"/>
          <w:b/>
          <w:bCs/>
          <w:color w:val="9C9C9C"/>
          <w:sz w:val="15"/>
          <w:szCs w:val="15"/>
          <w:lang w:eastAsia="en-US"/>
        </w:rPr>
      </w:pPr>
      <w:r w:rsidRPr="00CA3C3C">
        <w:rPr>
          <w:rFonts w:ascii="Arial" w:eastAsia="Arial" w:hAnsi="Arial"/>
          <w:b/>
          <w:bCs/>
          <w:color w:val="9C9C9C"/>
          <w:sz w:val="15"/>
          <w:szCs w:val="15"/>
          <w:lang w:eastAsia="en-US"/>
        </w:rPr>
        <w:t>AKADEMISKA HUS</w:t>
      </w:r>
    </w:p>
    <w:p w14:paraId="784C6E55" w14:textId="77777777" w:rsidR="00CA3C3C" w:rsidRPr="000A0AAE" w:rsidRDefault="00CA3C3C" w:rsidP="00C8090E">
      <w:pPr>
        <w:tabs>
          <w:tab w:val="clear" w:pos="567"/>
        </w:tabs>
        <w:spacing w:line="360" w:lineRule="auto"/>
        <w:rPr>
          <w:rFonts w:ascii="Arial" w:eastAsia="Arial" w:hAnsi="Arial"/>
          <w:b/>
          <w:bCs/>
          <w:color w:val="9C9C9C"/>
          <w:sz w:val="15"/>
          <w:szCs w:val="15"/>
          <w:lang w:val="en-US" w:eastAsia="en-US"/>
        </w:rPr>
      </w:pPr>
      <w:r w:rsidRPr="000A0AAE">
        <w:rPr>
          <w:rFonts w:ascii="Arial" w:eastAsia="Arial" w:hAnsi="Arial"/>
          <w:b/>
          <w:bCs/>
          <w:color w:val="9C9C9C"/>
          <w:sz w:val="15"/>
          <w:szCs w:val="15"/>
          <w:lang w:val="en-US" w:eastAsia="en-US"/>
        </w:rPr>
        <w:t>ATRIUM LJUNGBERG</w:t>
      </w:r>
    </w:p>
    <w:p w14:paraId="2731B2C9" w14:textId="77777777" w:rsidR="00CA3C3C" w:rsidRPr="000A0AAE" w:rsidRDefault="00CA3C3C" w:rsidP="00C8090E">
      <w:pPr>
        <w:tabs>
          <w:tab w:val="clear" w:pos="567"/>
        </w:tabs>
        <w:spacing w:line="360" w:lineRule="auto"/>
        <w:rPr>
          <w:rFonts w:ascii="Arial" w:eastAsia="Arial" w:hAnsi="Arial"/>
          <w:b/>
          <w:bCs/>
          <w:color w:val="9C9C9C"/>
          <w:sz w:val="15"/>
          <w:szCs w:val="15"/>
          <w:lang w:val="en-US" w:eastAsia="en-US"/>
        </w:rPr>
      </w:pPr>
      <w:r w:rsidRPr="000A0AAE">
        <w:rPr>
          <w:rFonts w:ascii="Arial" w:eastAsia="Arial" w:hAnsi="Arial"/>
          <w:b/>
          <w:bCs/>
          <w:color w:val="9C9C9C"/>
          <w:sz w:val="15"/>
          <w:szCs w:val="15"/>
          <w:lang w:val="en-US" w:eastAsia="en-US"/>
        </w:rPr>
        <w:t>CASTELLUM</w:t>
      </w:r>
    </w:p>
    <w:p w14:paraId="38A47EE5" w14:textId="77777777" w:rsidR="00CA3C3C" w:rsidRPr="000A0AAE" w:rsidRDefault="00CA3C3C" w:rsidP="00C8090E">
      <w:pPr>
        <w:tabs>
          <w:tab w:val="clear" w:pos="567"/>
        </w:tabs>
        <w:spacing w:line="360" w:lineRule="auto"/>
        <w:rPr>
          <w:rFonts w:ascii="Arial" w:eastAsia="Arial" w:hAnsi="Arial"/>
          <w:b/>
          <w:bCs/>
          <w:color w:val="9C9C9C"/>
          <w:sz w:val="15"/>
          <w:szCs w:val="15"/>
          <w:lang w:val="en-US" w:eastAsia="en-US"/>
        </w:rPr>
      </w:pPr>
      <w:r w:rsidRPr="000A0AAE">
        <w:rPr>
          <w:rFonts w:ascii="Arial" w:eastAsia="Arial" w:hAnsi="Arial"/>
          <w:b/>
          <w:bCs/>
          <w:color w:val="9C9C9C"/>
          <w:sz w:val="15"/>
          <w:szCs w:val="15"/>
          <w:lang w:val="en-US" w:eastAsia="en-US"/>
        </w:rPr>
        <w:t>COREM PROPERTY GROUP</w:t>
      </w:r>
    </w:p>
    <w:p w14:paraId="19A4E1AC" w14:textId="77777777" w:rsidR="00CA3C3C" w:rsidRPr="00CA3C3C" w:rsidRDefault="00CA3C3C" w:rsidP="00C8090E">
      <w:pPr>
        <w:tabs>
          <w:tab w:val="clear" w:pos="567"/>
        </w:tabs>
        <w:spacing w:line="360" w:lineRule="auto"/>
        <w:rPr>
          <w:rFonts w:ascii="Arial" w:eastAsia="Arial" w:hAnsi="Arial"/>
          <w:b/>
          <w:bCs/>
          <w:color w:val="9C9C9C"/>
          <w:sz w:val="15"/>
          <w:szCs w:val="15"/>
          <w:lang w:eastAsia="en-US"/>
        </w:rPr>
      </w:pPr>
      <w:r w:rsidRPr="00CA3C3C">
        <w:rPr>
          <w:rFonts w:ascii="Arial" w:eastAsia="Arial" w:hAnsi="Arial"/>
          <w:b/>
          <w:bCs/>
          <w:color w:val="9C9C9C"/>
          <w:sz w:val="15"/>
          <w:szCs w:val="15"/>
          <w:lang w:eastAsia="en-US"/>
        </w:rPr>
        <w:t>FABEGE</w:t>
      </w:r>
    </w:p>
    <w:p w14:paraId="65724C17" w14:textId="77777777" w:rsidR="00CA3C3C" w:rsidRPr="00CA3C3C" w:rsidRDefault="00CA3C3C" w:rsidP="00C8090E">
      <w:pPr>
        <w:tabs>
          <w:tab w:val="clear" w:pos="567"/>
        </w:tabs>
        <w:spacing w:line="360" w:lineRule="auto"/>
        <w:rPr>
          <w:rFonts w:ascii="Arial" w:eastAsia="Arial" w:hAnsi="Arial"/>
          <w:b/>
          <w:bCs/>
          <w:color w:val="9C9C9C"/>
          <w:sz w:val="15"/>
          <w:szCs w:val="15"/>
          <w:lang w:eastAsia="en-US"/>
        </w:rPr>
      </w:pPr>
      <w:r w:rsidRPr="00CA3C3C">
        <w:rPr>
          <w:rFonts w:ascii="Arial" w:eastAsia="Arial" w:hAnsi="Arial"/>
          <w:b/>
          <w:bCs/>
          <w:color w:val="9C9C9C"/>
          <w:sz w:val="15"/>
          <w:szCs w:val="15"/>
          <w:lang w:eastAsia="en-US"/>
        </w:rPr>
        <w:t>FASTIGHETS AB BALDER</w:t>
      </w:r>
    </w:p>
    <w:p w14:paraId="6CDDE891" w14:textId="77777777" w:rsidR="00CA3C3C" w:rsidRPr="00CA3C3C" w:rsidRDefault="00CA3C3C" w:rsidP="00C8090E">
      <w:pPr>
        <w:tabs>
          <w:tab w:val="clear" w:pos="567"/>
        </w:tabs>
        <w:spacing w:line="360" w:lineRule="auto"/>
        <w:rPr>
          <w:rFonts w:ascii="Arial" w:eastAsia="Arial" w:hAnsi="Arial"/>
          <w:b/>
          <w:bCs/>
          <w:color w:val="9C9C9C"/>
          <w:sz w:val="15"/>
          <w:szCs w:val="15"/>
          <w:lang w:eastAsia="en-US"/>
        </w:rPr>
      </w:pPr>
      <w:r w:rsidRPr="00CA3C3C">
        <w:rPr>
          <w:rFonts w:ascii="Arial" w:eastAsia="Arial" w:hAnsi="Arial"/>
          <w:b/>
          <w:bCs/>
          <w:color w:val="9C9C9C"/>
          <w:sz w:val="15"/>
          <w:szCs w:val="15"/>
          <w:lang w:eastAsia="en-US"/>
        </w:rPr>
        <w:t xml:space="preserve">FASTIGHETS AB STENVALVET </w:t>
      </w:r>
    </w:p>
    <w:p w14:paraId="182FF731" w14:textId="77777777" w:rsidR="00CA3C3C" w:rsidRPr="00CA3C3C" w:rsidRDefault="00CA3C3C" w:rsidP="00C8090E">
      <w:pPr>
        <w:tabs>
          <w:tab w:val="clear" w:pos="567"/>
        </w:tabs>
        <w:spacing w:line="360" w:lineRule="auto"/>
        <w:rPr>
          <w:rFonts w:ascii="Arial" w:eastAsia="Arial" w:hAnsi="Arial"/>
          <w:b/>
          <w:bCs/>
          <w:color w:val="9C9C9C"/>
          <w:sz w:val="15"/>
          <w:szCs w:val="15"/>
          <w:lang w:eastAsia="en-US"/>
        </w:rPr>
      </w:pPr>
      <w:r w:rsidRPr="00CA3C3C">
        <w:rPr>
          <w:rFonts w:ascii="Arial" w:eastAsia="Arial" w:hAnsi="Arial"/>
          <w:b/>
          <w:bCs/>
          <w:color w:val="9C9C9C"/>
          <w:sz w:val="15"/>
          <w:szCs w:val="15"/>
          <w:lang w:eastAsia="en-US"/>
        </w:rPr>
        <w:t>FASTIGHETSKONTORET I STOCKHOLMS STAD</w:t>
      </w:r>
    </w:p>
    <w:p w14:paraId="032AD7AA" w14:textId="77777777" w:rsidR="00CA3C3C" w:rsidRPr="00CA3C3C" w:rsidRDefault="00CA3C3C" w:rsidP="00C8090E">
      <w:pPr>
        <w:tabs>
          <w:tab w:val="clear" w:pos="567"/>
        </w:tabs>
        <w:spacing w:line="360" w:lineRule="auto"/>
        <w:rPr>
          <w:rFonts w:ascii="Arial" w:eastAsia="Arial" w:hAnsi="Arial"/>
          <w:b/>
          <w:bCs/>
          <w:color w:val="9C9C9C"/>
          <w:sz w:val="15"/>
          <w:szCs w:val="15"/>
          <w:lang w:eastAsia="en-US"/>
        </w:rPr>
      </w:pPr>
      <w:r w:rsidRPr="00CA3C3C">
        <w:rPr>
          <w:rFonts w:ascii="Arial" w:eastAsia="Arial" w:hAnsi="Arial"/>
          <w:b/>
          <w:bCs/>
          <w:color w:val="9C9C9C"/>
          <w:sz w:val="15"/>
          <w:szCs w:val="15"/>
          <w:lang w:eastAsia="en-US"/>
        </w:rPr>
        <w:t>FORTIFIKATIONSVERKET</w:t>
      </w:r>
    </w:p>
    <w:p w14:paraId="1DA04577" w14:textId="77777777" w:rsidR="00CA3C3C" w:rsidRPr="00CA3C3C" w:rsidRDefault="00CA3C3C" w:rsidP="00C8090E">
      <w:pPr>
        <w:tabs>
          <w:tab w:val="clear" w:pos="567"/>
        </w:tabs>
        <w:spacing w:line="360" w:lineRule="auto"/>
        <w:rPr>
          <w:rFonts w:ascii="Arial" w:eastAsia="Arial" w:hAnsi="Arial"/>
          <w:b/>
          <w:bCs/>
          <w:color w:val="9C9C9C"/>
          <w:sz w:val="15"/>
          <w:szCs w:val="15"/>
          <w:lang w:eastAsia="en-US"/>
        </w:rPr>
      </w:pPr>
      <w:r w:rsidRPr="00CA3C3C">
        <w:rPr>
          <w:rFonts w:ascii="Arial" w:eastAsia="Arial" w:hAnsi="Arial"/>
          <w:b/>
          <w:bCs/>
          <w:color w:val="9C9C9C"/>
          <w:sz w:val="15"/>
          <w:szCs w:val="15"/>
          <w:lang w:eastAsia="en-US"/>
        </w:rPr>
        <w:t>GRANITOR</w:t>
      </w:r>
    </w:p>
    <w:p w14:paraId="28959C42" w14:textId="77777777" w:rsidR="00CA3C3C" w:rsidRPr="00CA3C3C" w:rsidRDefault="00CA3C3C" w:rsidP="00C8090E">
      <w:pPr>
        <w:tabs>
          <w:tab w:val="clear" w:pos="567"/>
        </w:tabs>
        <w:spacing w:line="360" w:lineRule="auto"/>
        <w:rPr>
          <w:rFonts w:ascii="Arial" w:eastAsia="Arial" w:hAnsi="Arial"/>
          <w:b/>
          <w:bCs/>
          <w:color w:val="9C9C9C"/>
          <w:sz w:val="15"/>
          <w:szCs w:val="15"/>
          <w:lang w:eastAsia="en-US"/>
        </w:rPr>
      </w:pPr>
      <w:r w:rsidRPr="00CA3C3C">
        <w:rPr>
          <w:rFonts w:ascii="Arial" w:eastAsia="Arial" w:hAnsi="Arial"/>
          <w:b/>
          <w:bCs/>
          <w:color w:val="9C9C9C"/>
          <w:sz w:val="15"/>
          <w:szCs w:val="15"/>
          <w:lang w:eastAsia="en-US"/>
        </w:rPr>
        <w:t>GÖTEBORGS STAD – STADSFASTIGHETSFÖRVALTNINGEN</w:t>
      </w:r>
    </w:p>
    <w:p w14:paraId="0E985909" w14:textId="77777777" w:rsidR="00CA3C3C" w:rsidRPr="00CA3C3C" w:rsidRDefault="00CA3C3C" w:rsidP="00C8090E">
      <w:pPr>
        <w:tabs>
          <w:tab w:val="clear" w:pos="567"/>
        </w:tabs>
        <w:spacing w:line="360" w:lineRule="auto"/>
        <w:rPr>
          <w:rFonts w:ascii="Arial" w:eastAsia="Arial" w:hAnsi="Arial"/>
          <w:b/>
          <w:bCs/>
          <w:color w:val="9C9C9C"/>
          <w:sz w:val="15"/>
          <w:szCs w:val="15"/>
          <w:lang w:eastAsia="en-US"/>
        </w:rPr>
      </w:pPr>
      <w:r w:rsidRPr="00CA3C3C">
        <w:rPr>
          <w:rFonts w:ascii="Arial" w:eastAsia="Arial" w:hAnsi="Arial"/>
          <w:b/>
          <w:bCs/>
          <w:color w:val="9C9C9C"/>
          <w:sz w:val="15"/>
          <w:szCs w:val="15"/>
          <w:lang w:eastAsia="en-US"/>
        </w:rPr>
        <w:t>HUDDINGE SAMHÄLLSFASTIGHETER</w:t>
      </w:r>
    </w:p>
    <w:p w14:paraId="059C6592" w14:textId="77777777" w:rsidR="00CA3C3C" w:rsidRPr="00CA3C3C" w:rsidRDefault="00CA3C3C" w:rsidP="00C8090E">
      <w:pPr>
        <w:tabs>
          <w:tab w:val="clear" w:pos="567"/>
        </w:tabs>
        <w:spacing w:line="360" w:lineRule="auto"/>
        <w:rPr>
          <w:rFonts w:ascii="Arial" w:eastAsia="Arial" w:hAnsi="Arial"/>
          <w:b/>
          <w:bCs/>
          <w:color w:val="9C9C9C"/>
          <w:sz w:val="15"/>
          <w:szCs w:val="15"/>
          <w:lang w:eastAsia="en-US"/>
        </w:rPr>
      </w:pPr>
      <w:r w:rsidRPr="00CA3C3C">
        <w:rPr>
          <w:rFonts w:ascii="Arial" w:eastAsia="Arial" w:hAnsi="Arial"/>
          <w:b/>
          <w:bCs/>
          <w:color w:val="9C9C9C"/>
          <w:sz w:val="15"/>
          <w:szCs w:val="15"/>
          <w:lang w:eastAsia="en-US"/>
        </w:rPr>
        <w:t>HUFVUDSTADEN</w:t>
      </w:r>
    </w:p>
    <w:p w14:paraId="5BF14776" w14:textId="77777777" w:rsidR="00CA3C3C" w:rsidRPr="00CA3C3C" w:rsidRDefault="00CA3C3C" w:rsidP="00C8090E">
      <w:pPr>
        <w:tabs>
          <w:tab w:val="clear" w:pos="567"/>
        </w:tabs>
        <w:spacing w:line="360" w:lineRule="auto"/>
        <w:rPr>
          <w:rFonts w:ascii="Arial" w:eastAsia="Arial" w:hAnsi="Arial"/>
          <w:b/>
          <w:bCs/>
          <w:color w:val="9C9C9C"/>
          <w:sz w:val="15"/>
          <w:szCs w:val="15"/>
          <w:lang w:eastAsia="en-US"/>
        </w:rPr>
      </w:pPr>
      <w:r w:rsidRPr="00CA3C3C">
        <w:rPr>
          <w:rFonts w:ascii="Arial" w:eastAsia="Arial" w:hAnsi="Arial"/>
          <w:b/>
          <w:bCs/>
          <w:color w:val="9C9C9C"/>
          <w:sz w:val="15"/>
          <w:szCs w:val="15"/>
          <w:lang w:eastAsia="en-US"/>
        </w:rPr>
        <w:t>HUMLEGÅRDEN FASTIGHETER</w:t>
      </w:r>
    </w:p>
    <w:p w14:paraId="524F6743" w14:textId="77777777" w:rsidR="00CA3C3C" w:rsidRPr="00CA3C3C" w:rsidRDefault="00CA3C3C" w:rsidP="00C8090E">
      <w:pPr>
        <w:tabs>
          <w:tab w:val="clear" w:pos="567"/>
        </w:tabs>
        <w:spacing w:line="360" w:lineRule="auto"/>
        <w:rPr>
          <w:rFonts w:ascii="Arial" w:eastAsia="Arial" w:hAnsi="Arial"/>
          <w:b/>
          <w:bCs/>
          <w:color w:val="9C9C9C"/>
          <w:sz w:val="15"/>
          <w:szCs w:val="15"/>
          <w:lang w:eastAsia="en-US"/>
        </w:rPr>
      </w:pPr>
      <w:r w:rsidRPr="00CA3C3C">
        <w:rPr>
          <w:rFonts w:ascii="Arial" w:eastAsia="Arial" w:hAnsi="Arial"/>
          <w:b/>
          <w:bCs/>
          <w:color w:val="9C9C9C"/>
          <w:sz w:val="15"/>
          <w:szCs w:val="15"/>
          <w:lang w:eastAsia="en-US"/>
        </w:rPr>
        <w:t>ICA FASTIGHETER</w:t>
      </w:r>
    </w:p>
    <w:p w14:paraId="4B3956AC" w14:textId="77777777" w:rsidR="00CA3C3C" w:rsidRPr="00CA3C3C" w:rsidRDefault="00CA3C3C" w:rsidP="00C8090E">
      <w:pPr>
        <w:tabs>
          <w:tab w:val="clear" w:pos="567"/>
        </w:tabs>
        <w:spacing w:line="360" w:lineRule="auto"/>
        <w:rPr>
          <w:rFonts w:ascii="Arial" w:eastAsia="Arial" w:hAnsi="Arial"/>
          <w:b/>
          <w:bCs/>
          <w:color w:val="9C9C9C"/>
          <w:sz w:val="15"/>
          <w:szCs w:val="15"/>
          <w:lang w:eastAsia="en-US"/>
        </w:rPr>
      </w:pPr>
      <w:r w:rsidRPr="00CA3C3C">
        <w:rPr>
          <w:rFonts w:ascii="Arial" w:eastAsia="Arial" w:hAnsi="Arial"/>
          <w:b/>
          <w:bCs/>
          <w:color w:val="9C9C9C"/>
          <w:sz w:val="15"/>
          <w:szCs w:val="15"/>
          <w:lang w:eastAsia="en-US"/>
        </w:rPr>
        <w:t>JERNHUSEN</w:t>
      </w:r>
    </w:p>
    <w:p w14:paraId="71BEDC73" w14:textId="77777777" w:rsidR="00CA3C3C" w:rsidRPr="00CA3C3C" w:rsidRDefault="00CA3C3C" w:rsidP="00C8090E">
      <w:pPr>
        <w:tabs>
          <w:tab w:val="clear" w:pos="567"/>
        </w:tabs>
        <w:spacing w:line="360" w:lineRule="auto"/>
        <w:rPr>
          <w:rFonts w:ascii="Arial" w:eastAsia="Arial" w:hAnsi="Arial"/>
          <w:b/>
          <w:bCs/>
          <w:color w:val="9C9C9C"/>
          <w:sz w:val="15"/>
          <w:szCs w:val="15"/>
          <w:lang w:eastAsia="en-US"/>
        </w:rPr>
      </w:pPr>
      <w:r w:rsidRPr="00CA3C3C">
        <w:rPr>
          <w:rFonts w:ascii="Arial" w:eastAsia="Arial" w:hAnsi="Arial"/>
          <w:b/>
          <w:bCs/>
          <w:color w:val="9C9C9C"/>
          <w:sz w:val="15"/>
          <w:szCs w:val="15"/>
          <w:lang w:eastAsia="en-US"/>
        </w:rPr>
        <w:t>LOCUM</w:t>
      </w:r>
    </w:p>
    <w:p w14:paraId="421C0B0F" w14:textId="77777777" w:rsidR="00CA3C3C" w:rsidRPr="00CA3C3C" w:rsidRDefault="00CA3C3C" w:rsidP="00C8090E">
      <w:pPr>
        <w:tabs>
          <w:tab w:val="clear" w:pos="567"/>
        </w:tabs>
        <w:spacing w:line="360" w:lineRule="auto"/>
        <w:rPr>
          <w:rFonts w:ascii="Arial" w:eastAsia="Arial" w:hAnsi="Arial"/>
          <w:b/>
          <w:bCs/>
          <w:color w:val="9C9C9C"/>
          <w:sz w:val="15"/>
          <w:szCs w:val="15"/>
          <w:lang w:eastAsia="en-US"/>
        </w:rPr>
      </w:pPr>
      <w:r w:rsidRPr="00CA3C3C">
        <w:rPr>
          <w:rFonts w:ascii="Arial" w:eastAsia="Arial" w:hAnsi="Arial"/>
          <w:b/>
          <w:bCs/>
          <w:color w:val="9C9C9C"/>
          <w:sz w:val="15"/>
          <w:szCs w:val="15"/>
          <w:lang w:eastAsia="en-US"/>
        </w:rPr>
        <w:t>LUNDBERGS FASTIGHETER</w:t>
      </w:r>
    </w:p>
    <w:p w14:paraId="48E10BDA" w14:textId="77777777" w:rsidR="00CA3C3C" w:rsidRPr="00CA3C3C" w:rsidRDefault="00CA3C3C" w:rsidP="00C8090E">
      <w:pPr>
        <w:tabs>
          <w:tab w:val="clear" w:pos="567"/>
        </w:tabs>
        <w:spacing w:line="360" w:lineRule="auto"/>
        <w:rPr>
          <w:rFonts w:ascii="Arial" w:eastAsia="Arial" w:hAnsi="Arial"/>
          <w:b/>
          <w:bCs/>
          <w:color w:val="9C9C9C"/>
          <w:sz w:val="15"/>
          <w:szCs w:val="15"/>
          <w:lang w:eastAsia="en-US"/>
        </w:rPr>
      </w:pPr>
      <w:r w:rsidRPr="00CA3C3C">
        <w:rPr>
          <w:rFonts w:ascii="Arial" w:eastAsia="Arial" w:hAnsi="Arial"/>
          <w:b/>
          <w:bCs/>
          <w:color w:val="9C9C9C"/>
          <w:sz w:val="15"/>
          <w:szCs w:val="15"/>
          <w:lang w:eastAsia="en-US"/>
        </w:rPr>
        <w:t>MALMÖ STAD SERVICEFÖRVALTNINGEN</w:t>
      </w:r>
    </w:p>
    <w:p w14:paraId="7C907605" w14:textId="77777777" w:rsidR="00CA3C3C" w:rsidRPr="00CA3C3C" w:rsidRDefault="00CA3C3C" w:rsidP="00C8090E">
      <w:pPr>
        <w:tabs>
          <w:tab w:val="clear" w:pos="567"/>
        </w:tabs>
        <w:spacing w:line="360" w:lineRule="auto"/>
        <w:rPr>
          <w:rFonts w:ascii="Arial" w:eastAsia="Arial" w:hAnsi="Arial"/>
          <w:b/>
          <w:bCs/>
          <w:color w:val="9C9C9C"/>
          <w:sz w:val="15"/>
          <w:szCs w:val="15"/>
          <w:lang w:eastAsia="en-US"/>
        </w:rPr>
      </w:pPr>
      <w:r w:rsidRPr="00CA3C3C">
        <w:rPr>
          <w:rFonts w:ascii="Arial" w:eastAsia="Arial" w:hAnsi="Arial"/>
          <w:b/>
          <w:bCs/>
          <w:color w:val="9C9C9C"/>
          <w:sz w:val="15"/>
          <w:szCs w:val="15"/>
          <w:lang w:eastAsia="en-US"/>
        </w:rPr>
        <w:t xml:space="preserve">PLATZER FASTIGHETER AB  </w:t>
      </w:r>
    </w:p>
    <w:p w14:paraId="4D0C9720" w14:textId="77777777" w:rsidR="00CA3C3C" w:rsidRPr="00CA3C3C" w:rsidRDefault="00CA3C3C" w:rsidP="00C8090E">
      <w:pPr>
        <w:tabs>
          <w:tab w:val="clear" w:pos="567"/>
        </w:tabs>
        <w:spacing w:line="360" w:lineRule="auto"/>
        <w:rPr>
          <w:rFonts w:ascii="Arial" w:eastAsia="Arial" w:hAnsi="Arial"/>
          <w:b/>
          <w:bCs/>
          <w:color w:val="9C9C9C"/>
          <w:sz w:val="15"/>
          <w:szCs w:val="15"/>
          <w:lang w:eastAsia="en-US"/>
        </w:rPr>
      </w:pPr>
      <w:r w:rsidRPr="00CA3C3C">
        <w:rPr>
          <w:rFonts w:ascii="Arial" w:eastAsia="Arial" w:hAnsi="Arial"/>
          <w:b/>
          <w:bCs/>
          <w:color w:val="9C9C9C"/>
          <w:sz w:val="15"/>
          <w:szCs w:val="15"/>
          <w:lang w:eastAsia="en-US"/>
        </w:rPr>
        <w:t xml:space="preserve">SAFJÄLLET FASTIGHETER </w:t>
      </w:r>
    </w:p>
    <w:p w14:paraId="770E8375" w14:textId="77777777" w:rsidR="00CA3C3C" w:rsidRPr="00CA3C3C" w:rsidRDefault="00CA3C3C" w:rsidP="00C8090E">
      <w:pPr>
        <w:tabs>
          <w:tab w:val="clear" w:pos="567"/>
        </w:tabs>
        <w:spacing w:line="360" w:lineRule="auto"/>
        <w:rPr>
          <w:rFonts w:ascii="Arial" w:eastAsia="Arial" w:hAnsi="Arial"/>
          <w:b/>
          <w:bCs/>
          <w:color w:val="9C9C9C"/>
          <w:sz w:val="15"/>
          <w:szCs w:val="15"/>
          <w:lang w:eastAsia="en-US"/>
        </w:rPr>
      </w:pPr>
      <w:r w:rsidRPr="00CA3C3C">
        <w:rPr>
          <w:rFonts w:ascii="Arial" w:eastAsia="Arial" w:hAnsi="Arial"/>
          <w:b/>
          <w:bCs/>
          <w:color w:val="9C9C9C"/>
          <w:sz w:val="15"/>
          <w:szCs w:val="15"/>
          <w:lang w:eastAsia="en-US"/>
        </w:rPr>
        <w:t>SKANDIA FASTIGHETER</w:t>
      </w:r>
    </w:p>
    <w:p w14:paraId="02D621BC" w14:textId="77777777" w:rsidR="00CA3C3C" w:rsidRPr="00CA3C3C" w:rsidRDefault="00CA3C3C" w:rsidP="00C8090E">
      <w:pPr>
        <w:tabs>
          <w:tab w:val="clear" w:pos="567"/>
        </w:tabs>
        <w:spacing w:line="360" w:lineRule="auto"/>
        <w:rPr>
          <w:rFonts w:ascii="Arial" w:eastAsia="Arial" w:hAnsi="Arial"/>
          <w:b/>
          <w:bCs/>
          <w:color w:val="9C9C9C"/>
          <w:sz w:val="15"/>
          <w:szCs w:val="15"/>
          <w:lang w:eastAsia="en-US"/>
        </w:rPr>
      </w:pPr>
      <w:r w:rsidRPr="00CA3C3C">
        <w:rPr>
          <w:rFonts w:ascii="Arial" w:eastAsia="Arial" w:hAnsi="Arial"/>
          <w:b/>
          <w:bCs/>
          <w:color w:val="9C9C9C"/>
          <w:sz w:val="15"/>
          <w:szCs w:val="15"/>
          <w:lang w:eastAsia="en-US"/>
        </w:rPr>
        <w:t>SKOLFASTIGHETER I STOCKHOLM (SISAB)</w:t>
      </w:r>
    </w:p>
    <w:p w14:paraId="6BD8D115" w14:textId="77777777" w:rsidR="00CA3C3C" w:rsidRPr="00CA3C3C" w:rsidRDefault="00CA3C3C" w:rsidP="00C8090E">
      <w:pPr>
        <w:tabs>
          <w:tab w:val="clear" w:pos="567"/>
        </w:tabs>
        <w:spacing w:line="360" w:lineRule="auto"/>
        <w:rPr>
          <w:rFonts w:ascii="Arial" w:eastAsia="Arial" w:hAnsi="Arial"/>
          <w:b/>
          <w:bCs/>
          <w:color w:val="9C9C9C"/>
          <w:sz w:val="15"/>
          <w:szCs w:val="15"/>
          <w:lang w:eastAsia="en-US"/>
        </w:rPr>
      </w:pPr>
      <w:r w:rsidRPr="00CA3C3C">
        <w:rPr>
          <w:rFonts w:ascii="Arial" w:eastAsia="Arial" w:hAnsi="Arial"/>
          <w:b/>
          <w:bCs/>
          <w:color w:val="9C9C9C"/>
          <w:sz w:val="15"/>
          <w:szCs w:val="15"/>
          <w:lang w:eastAsia="en-US"/>
        </w:rPr>
        <w:t>SPECIALFASTIGHETER</w:t>
      </w:r>
    </w:p>
    <w:p w14:paraId="77D9FDC7" w14:textId="77777777" w:rsidR="00CA3C3C" w:rsidRPr="00CA3C3C" w:rsidRDefault="00CA3C3C" w:rsidP="00C8090E">
      <w:pPr>
        <w:tabs>
          <w:tab w:val="clear" w:pos="567"/>
        </w:tabs>
        <w:spacing w:line="360" w:lineRule="auto"/>
        <w:rPr>
          <w:rFonts w:ascii="Arial" w:eastAsia="Arial" w:hAnsi="Arial"/>
          <w:b/>
          <w:bCs/>
          <w:color w:val="9C9C9C"/>
          <w:sz w:val="15"/>
          <w:szCs w:val="15"/>
          <w:lang w:eastAsia="en-US"/>
        </w:rPr>
      </w:pPr>
      <w:r w:rsidRPr="00CA3C3C">
        <w:rPr>
          <w:rFonts w:ascii="Arial" w:eastAsia="Arial" w:hAnsi="Arial"/>
          <w:b/>
          <w:bCs/>
          <w:color w:val="9C9C9C"/>
          <w:sz w:val="15"/>
          <w:szCs w:val="15"/>
          <w:lang w:eastAsia="en-US"/>
        </w:rPr>
        <w:t>STATENS FASTIGHETSVERK</w:t>
      </w:r>
    </w:p>
    <w:p w14:paraId="00E9A279" w14:textId="77777777" w:rsidR="00CA3C3C" w:rsidRPr="00CA3C3C" w:rsidRDefault="00CA3C3C" w:rsidP="00C8090E">
      <w:pPr>
        <w:tabs>
          <w:tab w:val="clear" w:pos="567"/>
        </w:tabs>
        <w:spacing w:line="360" w:lineRule="auto"/>
        <w:rPr>
          <w:rFonts w:ascii="Arial" w:eastAsia="Arial" w:hAnsi="Arial"/>
          <w:b/>
          <w:bCs/>
          <w:color w:val="9C9C9C"/>
          <w:sz w:val="15"/>
          <w:szCs w:val="15"/>
          <w:lang w:eastAsia="en-US"/>
        </w:rPr>
      </w:pPr>
      <w:r w:rsidRPr="00CA3C3C">
        <w:rPr>
          <w:rFonts w:ascii="Arial" w:eastAsia="Arial" w:hAnsi="Arial"/>
          <w:b/>
          <w:bCs/>
          <w:color w:val="9C9C9C"/>
          <w:sz w:val="15"/>
          <w:szCs w:val="15"/>
          <w:lang w:eastAsia="en-US"/>
        </w:rPr>
        <w:t>SVEDAB</w:t>
      </w:r>
    </w:p>
    <w:p w14:paraId="1E0AB415" w14:textId="77777777" w:rsidR="00CA3C3C" w:rsidRPr="00CA3C3C" w:rsidRDefault="00CA3C3C" w:rsidP="00C8090E">
      <w:pPr>
        <w:tabs>
          <w:tab w:val="clear" w:pos="567"/>
        </w:tabs>
        <w:spacing w:line="360" w:lineRule="auto"/>
        <w:rPr>
          <w:rFonts w:ascii="Arial" w:eastAsia="Arial" w:hAnsi="Arial"/>
          <w:b/>
          <w:bCs/>
          <w:color w:val="9C9C9C"/>
          <w:sz w:val="15"/>
          <w:szCs w:val="15"/>
          <w:lang w:eastAsia="en-US"/>
        </w:rPr>
      </w:pPr>
      <w:r w:rsidRPr="00CA3C3C">
        <w:rPr>
          <w:rFonts w:ascii="Arial" w:eastAsia="Arial" w:hAnsi="Arial"/>
          <w:b/>
          <w:bCs/>
          <w:color w:val="9C9C9C"/>
          <w:sz w:val="15"/>
          <w:szCs w:val="15"/>
          <w:lang w:eastAsia="en-US"/>
        </w:rPr>
        <w:t>SWEDAVIA</w:t>
      </w:r>
    </w:p>
    <w:p w14:paraId="1BAB3EFB" w14:textId="77777777" w:rsidR="00CA3C3C" w:rsidRPr="00CA3C3C" w:rsidRDefault="00CA3C3C" w:rsidP="00C8090E">
      <w:pPr>
        <w:tabs>
          <w:tab w:val="clear" w:pos="567"/>
        </w:tabs>
        <w:spacing w:line="360" w:lineRule="auto"/>
        <w:rPr>
          <w:rFonts w:ascii="Arial" w:eastAsia="Arial" w:hAnsi="Arial"/>
          <w:b/>
          <w:bCs/>
          <w:color w:val="9C9C9C"/>
          <w:sz w:val="15"/>
          <w:szCs w:val="15"/>
          <w:lang w:eastAsia="en-US"/>
        </w:rPr>
      </w:pPr>
      <w:r w:rsidRPr="00CA3C3C">
        <w:rPr>
          <w:rFonts w:ascii="Arial" w:eastAsia="Arial" w:hAnsi="Arial"/>
          <w:b/>
          <w:bCs/>
          <w:color w:val="9C9C9C"/>
          <w:sz w:val="15"/>
          <w:szCs w:val="15"/>
          <w:lang w:eastAsia="en-US"/>
        </w:rPr>
        <w:t>VASAKRONAN</w:t>
      </w:r>
    </w:p>
    <w:p w14:paraId="139BEEC0" w14:textId="77777777" w:rsidR="00CA3C3C" w:rsidRPr="00CA3C3C" w:rsidRDefault="00CA3C3C" w:rsidP="00C8090E">
      <w:pPr>
        <w:tabs>
          <w:tab w:val="clear" w:pos="567"/>
        </w:tabs>
        <w:spacing w:line="360" w:lineRule="auto"/>
        <w:rPr>
          <w:rFonts w:ascii="Arial" w:eastAsia="Arial" w:hAnsi="Arial"/>
          <w:b/>
          <w:bCs/>
          <w:color w:val="9C9C9C"/>
          <w:sz w:val="15"/>
          <w:szCs w:val="15"/>
          <w:lang w:eastAsia="en-US"/>
        </w:rPr>
      </w:pPr>
      <w:r w:rsidRPr="00CA3C3C">
        <w:rPr>
          <w:rFonts w:ascii="Arial" w:eastAsia="Arial" w:hAnsi="Arial"/>
          <w:b/>
          <w:bCs/>
          <w:color w:val="9C9C9C"/>
          <w:sz w:val="15"/>
          <w:szCs w:val="15"/>
          <w:lang w:eastAsia="en-US"/>
        </w:rPr>
        <w:t>VÄSTRA GÖTALANDSREGIONEN</w:t>
      </w:r>
    </w:p>
    <w:p w14:paraId="6E17B743" w14:textId="6023097D" w:rsidR="00843A1A" w:rsidRPr="00843A1A" w:rsidRDefault="00CA3C3C" w:rsidP="00C8090E">
      <w:pPr>
        <w:tabs>
          <w:tab w:val="clear" w:pos="567"/>
        </w:tabs>
        <w:spacing w:line="360" w:lineRule="auto"/>
        <w:rPr>
          <w:rFonts w:ascii="Arial" w:eastAsia="Arial" w:hAnsi="Arial"/>
          <w:color w:val="383838"/>
          <w:sz w:val="21"/>
          <w:szCs w:val="22"/>
          <w:lang w:eastAsia="en-US"/>
        </w:rPr>
        <w:sectPr w:rsidR="00843A1A" w:rsidRPr="00843A1A" w:rsidSect="003B0C82">
          <w:type w:val="continuous"/>
          <w:pgSz w:w="11901" w:h="16817"/>
          <w:pgMar w:top="1418" w:right="1418" w:bottom="1418" w:left="2552" w:header="709" w:footer="709" w:gutter="0"/>
          <w:cols w:num="2" w:space="720"/>
          <w:docGrid w:linePitch="360"/>
        </w:sectPr>
      </w:pPr>
      <w:r w:rsidRPr="00CA3C3C">
        <w:rPr>
          <w:rFonts w:ascii="Arial" w:eastAsia="Arial" w:hAnsi="Arial"/>
          <w:b/>
          <w:bCs/>
          <w:color w:val="9C9C9C"/>
          <w:sz w:val="15"/>
          <w:szCs w:val="15"/>
          <w:lang w:eastAsia="en-US"/>
        </w:rPr>
        <w:t>WIHLBORGS</w:t>
      </w:r>
    </w:p>
    <w:p w14:paraId="1EDE86AB" w14:textId="77777777" w:rsidR="00843A1A" w:rsidRPr="00843A1A" w:rsidRDefault="00843A1A" w:rsidP="00843A1A">
      <w:pPr>
        <w:tabs>
          <w:tab w:val="clear" w:pos="567"/>
        </w:tabs>
        <w:spacing w:line="240" w:lineRule="auto"/>
        <w:rPr>
          <w:rFonts w:ascii="Arial" w:eastAsia="Arial" w:hAnsi="Arial"/>
          <w:color w:val="383838"/>
          <w:sz w:val="21"/>
          <w:szCs w:val="22"/>
          <w:lang w:eastAsia="en-US"/>
        </w:rPr>
      </w:pPr>
    </w:p>
    <w:p w14:paraId="59E11560" w14:textId="77777777" w:rsidR="00843A1A" w:rsidRPr="00843A1A" w:rsidRDefault="00843A1A" w:rsidP="00B155A2">
      <w:pPr>
        <w:tabs>
          <w:tab w:val="clear" w:pos="567"/>
        </w:tabs>
        <w:spacing w:after="240" w:line="240" w:lineRule="auto"/>
        <w:ind w:right="2268"/>
        <w:rPr>
          <w:rFonts w:ascii="Arial" w:eastAsia="Arial" w:hAnsi="Arial" w:cs="Times New Roman (Body CS)"/>
          <w:b/>
          <w:caps/>
          <w:color w:val="383838"/>
          <w:szCs w:val="24"/>
          <w:lang w:eastAsia="en-US"/>
        </w:rPr>
      </w:pPr>
      <w:r w:rsidRPr="00843A1A">
        <w:rPr>
          <w:rFonts w:ascii="Arial" w:eastAsia="Arial" w:hAnsi="Arial" w:cs="Times New Roman (Body CS)"/>
          <w:b/>
          <w:caps/>
          <w:color w:val="383838"/>
          <w:szCs w:val="24"/>
          <w:lang w:eastAsia="en-US"/>
        </w:rPr>
        <w:t>Till gruppen är även knutna</w:t>
      </w:r>
    </w:p>
    <w:p w14:paraId="2AFDFA1D" w14:textId="77777777" w:rsidR="00843A1A" w:rsidRPr="00843A1A" w:rsidRDefault="00843A1A" w:rsidP="00843A1A">
      <w:pPr>
        <w:tabs>
          <w:tab w:val="clear" w:pos="567"/>
        </w:tabs>
        <w:spacing w:line="360" w:lineRule="auto"/>
        <w:rPr>
          <w:rFonts w:ascii="Arial" w:eastAsia="Arial" w:hAnsi="Arial"/>
          <w:b/>
          <w:bCs/>
          <w:color w:val="9C9C9C"/>
          <w:sz w:val="15"/>
          <w:szCs w:val="15"/>
          <w:lang w:eastAsia="en-US"/>
        </w:rPr>
      </w:pPr>
      <w:r w:rsidRPr="00843A1A">
        <w:rPr>
          <w:rFonts w:ascii="Arial" w:eastAsia="Arial" w:hAnsi="Arial"/>
          <w:b/>
          <w:bCs/>
          <w:color w:val="9C9C9C"/>
          <w:sz w:val="15"/>
          <w:szCs w:val="15"/>
          <w:lang w:eastAsia="en-US"/>
        </w:rPr>
        <w:t>ENERGIMYNDIGHETEN</w:t>
      </w:r>
    </w:p>
    <w:p w14:paraId="6C70F623" w14:textId="77777777" w:rsidR="00843A1A" w:rsidRPr="00843A1A" w:rsidRDefault="00843A1A" w:rsidP="00843A1A">
      <w:pPr>
        <w:tabs>
          <w:tab w:val="clear" w:pos="567"/>
        </w:tabs>
        <w:spacing w:line="360" w:lineRule="auto"/>
        <w:rPr>
          <w:rFonts w:ascii="Arial" w:eastAsia="Arial" w:hAnsi="Arial"/>
          <w:b/>
          <w:bCs/>
          <w:color w:val="9C9C9C"/>
          <w:sz w:val="15"/>
          <w:szCs w:val="15"/>
          <w:lang w:eastAsia="en-US"/>
        </w:rPr>
      </w:pPr>
      <w:r w:rsidRPr="00843A1A">
        <w:rPr>
          <w:rFonts w:ascii="Arial" w:eastAsia="Arial" w:hAnsi="Arial"/>
          <w:b/>
          <w:bCs/>
          <w:color w:val="9C9C9C"/>
          <w:sz w:val="15"/>
          <w:szCs w:val="15"/>
          <w:lang w:eastAsia="en-US"/>
        </w:rPr>
        <w:t>BYGGHERRARNA</w:t>
      </w:r>
    </w:p>
    <w:p w14:paraId="449F811E" w14:textId="77777777" w:rsidR="00843A1A" w:rsidRPr="00843A1A" w:rsidRDefault="00843A1A" w:rsidP="00843A1A">
      <w:pPr>
        <w:tabs>
          <w:tab w:val="clear" w:pos="567"/>
        </w:tabs>
        <w:spacing w:line="360" w:lineRule="auto"/>
        <w:rPr>
          <w:rFonts w:ascii="Arial" w:eastAsia="Arial" w:hAnsi="Arial"/>
          <w:b/>
          <w:bCs/>
          <w:color w:val="9C9C9C"/>
          <w:sz w:val="15"/>
          <w:szCs w:val="15"/>
          <w:lang w:eastAsia="en-US"/>
        </w:rPr>
      </w:pPr>
      <w:r w:rsidRPr="00843A1A">
        <w:rPr>
          <w:rFonts w:ascii="Arial" w:eastAsia="Arial" w:hAnsi="Arial"/>
          <w:b/>
          <w:bCs/>
          <w:color w:val="9C9C9C"/>
          <w:sz w:val="15"/>
          <w:szCs w:val="15"/>
          <w:lang w:eastAsia="en-US"/>
        </w:rPr>
        <w:t xml:space="preserve">FASTIGHETSÄGARNA SVERIGE </w:t>
      </w:r>
    </w:p>
    <w:p w14:paraId="36294506" w14:textId="77777777" w:rsidR="00843A1A" w:rsidRPr="00843A1A" w:rsidRDefault="00843A1A" w:rsidP="00843A1A">
      <w:pPr>
        <w:tabs>
          <w:tab w:val="clear" w:pos="567"/>
        </w:tabs>
        <w:spacing w:line="360" w:lineRule="auto"/>
        <w:rPr>
          <w:rFonts w:ascii="Arial" w:eastAsia="Arial" w:hAnsi="Arial"/>
          <w:b/>
          <w:bCs/>
          <w:color w:val="9C9C9C"/>
          <w:sz w:val="15"/>
          <w:szCs w:val="15"/>
          <w:lang w:eastAsia="en-US"/>
        </w:rPr>
      </w:pPr>
      <w:r w:rsidRPr="00843A1A">
        <w:rPr>
          <w:rFonts w:ascii="Arial" w:eastAsia="Arial" w:hAnsi="Arial"/>
          <w:b/>
          <w:bCs/>
          <w:color w:val="9C9C9C"/>
          <w:sz w:val="15"/>
          <w:szCs w:val="15"/>
          <w:lang w:eastAsia="en-US"/>
        </w:rPr>
        <w:t>SVERIGES KOMMUNER OCH REGIONER (SKR)</w:t>
      </w:r>
    </w:p>
    <w:p w14:paraId="6849CAF3" w14:textId="77777777" w:rsidR="00843A1A" w:rsidRDefault="00843A1A" w:rsidP="00843A1A">
      <w:pPr>
        <w:tabs>
          <w:tab w:val="clear" w:pos="567"/>
        </w:tabs>
        <w:spacing w:line="360" w:lineRule="auto"/>
        <w:rPr>
          <w:rFonts w:ascii="Arial" w:eastAsia="Arial" w:hAnsi="Arial"/>
          <w:b/>
          <w:bCs/>
          <w:color w:val="9C9C9C"/>
          <w:sz w:val="15"/>
          <w:szCs w:val="15"/>
          <w:lang w:eastAsia="en-US"/>
        </w:rPr>
      </w:pPr>
      <w:r w:rsidRPr="00843A1A">
        <w:rPr>
          <w:rFonts w:ascii="Arial" w:eastAsia="Arial" w:hAnsi="Arial"/>
          <w:b/>
          <w:bCs/>
          <w:color w:val="9C9C9C"/>
          <w:sz w:val="15"/>
          <w:szCs w:val="15"/>
          <w:lang w:eastAsia="en-US"/>
        </w:rPr>
        <w:t>CIT RENERGY</w:t>
      </w:r>
    </w:p>
    <w:p w14:paraId="71AE373C" w14:textId="54E07790" w:rsidR="00701781" w:rsidRPr="00701781" w:rsidRDefault="00701781" w:rsidP="00B155A2">
      <w:pPr>
        <w:pStyle w:val="NormalSans"/>
        <w:spacing w:before="120" w:after="120"/>
        <w:rPr>
          <w:rFonts w:asciiTheme="minorBidi" w:hAnsiTheme="minorBidi"/>
          <w:color w:val="000000" w:themeColor="text1"/>
          <w:szCs w:val="20"/>
          <w:lang w:val="sv-SE"/>
        </w:rPr>
      </w:pPr>
      <w:r w:rsidRPr="00701781">
        <w:rPr>
          <w:rFonts w:asciiTheme="minorBidi" w:hAnsiTheme="minorBidi"/>
          <w:color w:val="000000" w:themeColor="text1"/>
          <w:szCs w:val="20"/>
          <w:lang w:val="sv-SE"/>
        </w:rPr>
        <w:t xml:space="preserve">CIT Renergy är ett konsultföretag med kompetens inom områdena byggd miljö, samhälle, industri samt inomhusmiljö med fokus på energi- och resurseffektivitet. De har fått i uppdrag av Energimyndigheten (via ramavtal) att leverera förstudier och utredningar inom verksamhetsområdet lokalfastigheter. Förstudierna och utredningarna genomförs internt eller av extern part och undersöker vilka områden inom energieffektiva lokaler som är intressanta att utveckla och vilka fördjupade utredningar och analyser som kan behövas. </w:t>
      </w:r>
    </w:p>
    <w:p w14:paraId="4389DC14" w14:textId="77777777" w:rsidR="00701781" w:rsidRPr="00701781" w:rsidRDefault="00701781" w:rsidP="00701781">
      <w:pPr>
        <w:pStyle w:val="NormalSans"/>
        <w:spacing w:after="120"/>
        <w:rPr>
          <w:rFonts w:asciiTheme="minorBidi" w:hAnsiTheme="minorBidi"/>
          <w:color w:val="000000" w:themeColor="text1"/>
          <w:szCs w:val="20"/>
          <w:lang w:val="sv-SE"/>
        </w:rPr>
      </w:pPr>
      <w:r w:rsidRPr="00701781">
        <w:rPr>
          <w:rFonts w:asciiTheme="minorBidi" w:hAnsiTheme="minorBidi"/>
          <w:color w:val="000000" w:themeColor="text1"/>
          <w:szCs w:val="20"/>
          <w:lang w:val="sv-SE"/>
        </w:rPr>
        <w:t>Alla frågor kopplat till denna rapport hänvisas till CIT Renergy AB: citrenergy@chalmersindustriteknik.se</w:t>
      </w:r>
    </w:p>
    <w:p w14:paraId="77CED18C" w14:textId="395A37CD" w:rsidR="00EB5665" w:rsidRPr="00701781" w:rsidRDefault="00701781" w:rsidP="00701781">
      <w:pPr>
        <w:pStyle w:val="NoSpacing"/>
        <w:spacing w:line="312" w:lineRule="auto"/>
        <w:rPr>
          <w:color w:val="000000" w:themeColor="text1"/>
          <w:lang w:val="sv-SE"/>
        </w:rPr>
      </w:pPr>
      <w:r w:rsidRPr="00701781">
        <w:rPr>
          <w:rFonts w:asciiTheme="minorBidi" w:hAnsiTheme="minorBidi"/>
          <w:color w:val="000000" w:themeColor="text1"/>
          <w:sz w:val="20"/>
          <w:szCs w:val="20"/>
          <w:lang w:val="sv-SE"/>
        </w:rPr>
        <w:t>Alla förstudierapporter görs tillgängliga via belok.se.</w:t>
      </w:r>
    </w:p>
    <w:p w14:paraId="6C3FE4EA" w14:textId="2E3332CF" w:rsidR="00EB5665" w:rsidRDefault="00EB5665" w:rsidP="00167FB7">
      <w:pPr>
        <w:pStyle w:val="NoSpacing"/>
        <w:spacing w:line="312" w:lineRule="auto"/>
        <w:rPr>
          <w:lang w:val="sv-SE"/>
        </w:rPr>
        <w:sectPr w:rsidR="00EB5665" w:rsidSect="003B0C82">
          <w:type w:val="continuous"/>
          <w:pgSz w:w="11901" w:h="16817"/>
          <w:pgMar w:top="1418" w:right="1418" w:bottom="1418" w:left="2552" w:header="709" w:footer="709" w:gutter="0"/>
          <w:cols w:space="720"/>
          <w:docGrid w:linePitch="360"/>
        </w:sectPr>
      </w:pPr>
    </w:p>
    <w:p w14:paraId="3910695A" w14:textId="103D3954" w:rsidR="006205EB" w:rsidRDefault="006205EB" w:rsidP="006205EB">
      <w:pPr>
        <w:pStyle w:val="BakgrundInnehll"/>
        <w:outlineLvl w:val="9"/>
        <w:rPr>
          <w:rFonts w:asciiTheme="minorBidi" w:hAnsiTheme="minorBidi" w:cstheme="minorBidi"/>
          <w:i/>
          <w:iCs/>
          <w:color w:val="E2001A"/>
        </w:rPr>
      </w:pPr>
      <w:commentRangeStart w:id="1"/>
      <w:r>
        <w:rPr>
          <w:rFonts w:asciiTheme="minorBidi" w:hAnsiTheme="minorBidi" w:cstheme="minorBidi"/>
          <w:color w:val="E2001A"/>
        </w:rPr>
        <w:lastRenderedPageBreak/>
        <w:t>Förord</w:t>
      </w:r>
      <w:commentRangeEnd w:id="1"/>
      <w:r w:rsidR="00DA2223">
        <w:rPr>
          <w:rStyle w:val="CommentReference"/>
          <w:rFonts w:asciiTheme="minorBidi" w:hAnsiTheme="minorBidi" w:cstheme="minorBidi"/>
          <w:i/>
          <w:iCs/>
          <w:color w:val="E2001A"/>
          <w:sz w:val="32"/>
          <w:szCs w:val="32"/>
        </w:rPr>
        <w:commentReference w:id="1"/>
      </w:r>
    </w:p>
    <w:p w14:paraId="45A66DF9" w14:textId="67B0F8E8" w:rsidR="006205EB" w:rsidRDefault="006205EB" w:rsidP="006205EB">
      <w:pPr>
        <w:spacing w:after="90"/>
      </w:pPr>
      <w:r>
        <w:t xml:space="preserve">Denna </w:t>
      </w:r>
      <w:r w:rsidR="00265CA0">
        <w:t xml:space="preserve">mall för </w:t>
      </w:r>
      <w:r>
        <w:t>upphandlings</w:t>
      </w:r>
      <w:r w:rsidR="00265CA0">
        <w:t>underlag</w:t>
      </w:r>
      <w:r>
        <w:t xml:space="preserve"> har tagits fram av CIT Renergy i samverkan med fastighetsägare inom Belok. Den utgår från upphandlingar som genomförs enligt lagen om offentlig upphandling (LOU). I mallen finns instruktioner och vägledning för hur ni kan anpassa mallen </w:t>
      </w:r>
      <w:r w:rsidR="00CD1FAB">
        <w:t>utifrån</w:t>
      </w:r>
      <w:r w:rsidR="0050597D">
        <w:t xml:space="preserve"> era</w:t>
      </w:r>
      <w:r>
        <w:t xml:space="preserve"> behov.</w:t>
      </w:r>
      <w:r w:rsidR="00E95BE6">
        <w:t xml:space="preserve"> </w:t>
      </w:r>
      <w:r w:rsidR="006B7D4F">
        <w:t xml:space="preserve">Utöver denna mall finns även en </w:t>
      </w:r>
      <w:r w:rsidR="00273634">
        <w:t>Excel-</w:t>
      </w:r>
      <w:r w:rsidR="006B7D4F">
        <w:t xml:space="preserve">fil för hjälp vid </w:t>
      </w:r>
      <w:r w:rsidR="0023368B">
        <w:t>anbuds</w:t>
      </w:r>
      <w:r w:rsidR="006B7D4F">
        <w:t>utvärdering</w:t>
      </w:r>
      <w:r w:rsidR="00273634">
        <w:t>,</w:t>
      </w:r>
      <w:r w:rsidR="00EB425D">
        <w:t xml:space="preserve"> samt en mall för ett avtalsutkast. Dessa två mallar </w:t>
      </w:r>
      <w:r w:rsidR="00273634">
        <w:t>behöver anpassas efter de justeringar ni gör i denna mall.</w:t>
      </w:r>
      <w:r w:rsidR="002C6578">
        <w:t xml:space="preserve"> </w:t>
      </w:r>
    </w:p>
    <w:p w14:paraId="1CD5BFDA" w14:textId="58EBBA74" w:rsidR="006205EB" w:rsidRDefault="006205EB" w:rsidP="006205EB">
      <w:pPr>
        <w:spacing w:after="90"/>
      </w:pPr>
      <w:r>
        <w:t>Bakgrunden till att mall</w:t>
      </w:r>
      <w:r w:rsidR="009B48C8">
        <w:t>arna</w:t>
      </w:r>
      <w:r>
        <w:t xml:space="preserve"> för en sammanhållen drifttjänst för geoenergianläggningar tagits fram är att flera fastighetsägare har vittnat om att geoenergianläggningar kan vara svåra för </w:t>
      </w:r>
      <w:r w:rsidR="006E3F27">
        <w:t xml:space="preserve">ordinarie </w:t>
      </w:r>
      <w:r>
        <w:t xml:space="preserve">driftpersonal att hantera. Det innebär ofta utmaningar med drift och optimering av geoenergianläggningar i samverkan med fastighetens totala energisystem. Särskilt de system som använder ”aktiv kyla” (kompressordrift för att kyla fastigheten sommartid) är komplexa att sköta under drift. Över tid behöver balans upprätthållas mellan hur mycket värme som tillförs marken genom borrhålen och hur mycket som tas upp, för att inte temperaturen i marken ska </w:t>
      </w:r>
      <w:r w:rsidR="007F4092">
        <w:t>kylas ner över tid</w:t>
      </w:r>
      <w:r w:rsidR="00F849A9">
        <w:t>.</w:t>
      </w:r>
      <w:r w:rsidR="002C6578">
        <w:t xml:space="preserve"> </w:t>
      </w:r>
    </w:p>
    <w:p w14:paraId="4F2DD23B" w14:textId="509AF532" w:rsidR="006205EB" w:rsidRDefault="006205EB" w:rsidP="006205EB">
      <w:pPr>
        <w:spacing w:after="90"/>
      </w:pPr>
      <w:r>
        <w:t xml:space="preserve">Bland fastighetsägarna fanns en enighet om att en drifttjänst för geoenergianläggningar skulle vara nyttig och användbar, även om det varierar hur stort behovet är för respektive fastighetsägare. Flera skulle behöva mer omfattande stöd för att få ordning på sin drift, medan andra är mer trygga med sin interna kompetens men ser ändå ett värde i att extern driftexpertis kan se över förbättringspotential. Utmaningar som fastighetsägarna beskrivit är svårigheter med att optimera driften av kylmaskiner och värmepumpar för olika driftfall samt att se till att hela geoenergianläggningen tillsammans med fastighetens kyl- och värmesystem är anpassat för en så god effektivitet som möjligt. Det upplevs av många att ansvaret för helheten hamnar mellan stolarna </w:t>
      </w:r>
      <w:r w:rsidR="00331D2D">
        <w:t>hos</w:t>
      </w:r>
      <w:r>
        <w:t xml:space="preserve"> olika aktörer.</w:t>
      </w:r>
    </w:p>
    <w:p w14:paraId="773BD4E3" w14:textId="5CA5EEF8" w:rsidR="0063022B" w:rsidRPr="008C721E" w:rsidRDefault="008953E4" w:rsidP="00B264E1">
      <w:r>
        <w:t xml:space="preserve">Mer information om </w:t>
      </w:r>
      <w:r w:rsidR="00660C76">
        <w:t>innovations</w:t>
      </w:r>
      <w:r>
        <w:t xml:space="preserve">projektet </w:t>
      </w:r>
      <w:r w:rsidR="0095311D">
        <w:t xml:space="preserve">som utvecklat </w:t>
      </w:r>
      <w:r w:rsidR="0011189F">
        <w:t>en energitjänst i form av en sammanhållen drifttjänst för geoenergianläggning</w:t>
      </w:r>
      <w:r w:rsidR="005765F6">
        <w:t>ar</w:t>
      </w:r>
      <w:r w:rsidR="0011189F">
        <w:t xml:space="preserve"> </w:t>
      </w:r>
      <w:r>
        <w:t>finns på</w:t>
      </w:r>
      <w:r w:rsidR="005E2F3A">
        <w:t xml:space="preserve"> </w:t>
      </w:r>
      <w:hyperlink r:id="rId18" w:history="1">
        <w:r w:rsidR="005E2F3A" w:rsidRPr="00AA4CF8">
          <w:rPr>
            <w:rStyle w:val="Hyperlink"/>
          </w:rPr>
          <w:t>belok.se</w:t>
        </w:r>
      </w:hyperlink>
    </w:p>
    <w:p w14:paraId="5182663D" w14:textId="0F53B913" w:rsidR="006205EB" w:rsidRDefault="006205EB" w:rsidP="006205EB">
      <w:pPr>
        <w:tabs>
          <w:tab w:val="clear" w:pos="567"/>
        </w:tabs>
        <w:spacing w:line="240" w:lineRule="auto"/>
        <w:rPr>
          <w:rFonts w:asciiTheme="minorBidi" w:hAnsiTheme="minorBidi" w:cstheme="minorBidi"/>
          <w:b/>
          <w:bCs/>
          <w:color w:val="E2001A"/>
          <w:kern w:val="32"/>
          <w:sz w:val="36"/>
          <w:szCs w:val="36"/>
        </w:rPr>
      </w:pPr>
      <w:r>
        <w:rPr>
          <w:rFonts w:asciiTheme="minorBidi" w:hAnsiTheme="minorBidi" w:cstheme="minorBidi"/>
          <w:color w:val="E2001A"/>
        </w:rPr>
        <w:br w:type="page"/>
      </w:r>
    </w:p>
    <w:p w14:paraId="55EF85EF" w14:textId="119D102E" w:rsidR="00877834" w:rsidRPr="00161867" w:rsidRDefault="00877834" w:rsidP="00167FB7">
      <w:pPr>
        <w:pStyle w:val="TOCHeading"/>
        <w:rPr>
          <w:rFonts w:asciiTheme="minorBidi" w:hAnsiTheme="minorBidi" w:cstheme="minorBidi"/>
          <w:color w:val="E2001A"/>
          <w:sz w:val="36"/>
          <w:szCs w:val="36"/>
        </w:rPr>
      </w:pPr>
      <w:r w:rsidRPr="00161867">
        <w:rPr>
          <w:rFonts w:asciiTheme="minorBidi" w:hAnsiTheme="minorBidi" w:cstheme="minorBidi"/>
          <w:color w:val="E2001A"/>
          <w:sz w:val="36"/>
          <w:szCs w:val="36"/>
        </w:rPr>
        <w:lastRenderedPageBreak/>
        <w:t>Innehållsförteckning</w:t>
      </w:r>
    </w:p>
    <w:p w14:paraId="635EEC3C" w14:textId="32BCE86E" w:rsidR="004D1686" w:rsidRDefault="007240B6">
      <w:pPr>
        <w:pStyle w:val="TOC1"/>
        <w:rPr>
          <w:rFonts w:asciiTheme="minorHAnsi" w:eastAsiaTheme="minorEastAsia" w:hAnsiTheme="minorHAnsi" w:cstheme="minorBidi"/>
          <w:noProof/>
          <w:kern w:val="2"/>
          <w:szCs w:val="24"/>
          <w14:ligatures w14:val="standardContextual"/>
        </w:rPr>
      </w:pPr>
      <w:r w:rsidRPr="007C2C94">
        <w:rPr>
          <w:rFonts w:asciiTheme="minorBidi" w:hAnsiTheme="minorBidi" w:cstheme="minorBidi"/>
          <w:szCs w:val="24"/>
        </w:rPr>
        <w:fldChar w:fldCharType="begin"/>
      </w:r>
      <w:r w:rsidR="00877834" w:rsidRPr="007C2C94">
        <w:rPr>
          <w:rFonts w:asciiTheme="minorBidi" w:hAnsiTheme="minorBidi" w:cstheme="minorBidi"/>
          <w:szCs w:val="24"/>
        </w:rPr>
        <w:instrText xml:space="preserve"> TOC \o "1-3" \h \z \u </w:instrText>
      </w:r>
      <w:r w:rsidRPr="007C2C94">
        <w:rPr>
          <w:rFonts w:asciiTheme="minorBidi" w:hAnsiTheme="minorBidi" w:cstheme="minorBidi"/>
          <w:szCs w:val="24"/>
        </w:rPr>
        <w:fldChar w:fldCharType="separate"/>
      </w:r>
      <w:hyperlink w:anchor="_Toc216777512" w:history="1">
        <w:r w:rsidR="004D1686" w:rsidRPr="00A6088D">
          <w:rPr>
            <w:rStyle w:val="Hyperlink"/>
            <w:noProof/>
          </w:rPr>
          <w:t>Upphandlande organisation</w:t>
        </w:r>
        <w:r w:rsidR="004D1686">
          <w:rPr>
            <w:noProof/>
            <w:webHidden/>
          </w:rPr>
          <w:tab/>
        </w:r>
        <w:r w:rsidR="004D1686">
          <w:rPr>
            <w:noProof/>
            <w:webHidden/>
          </w:rPr>
          <w:fldChar w:fldCharType="begin"/>
        </w:r>
        <w:r w:rsidR="004D1686">
          <w:rPr>
            <w:noProof/>
            <w:webHidden/>
          </w:rPr>
          <w:instrText xml:space="preserve"> PAGEREF _Toc216777512 \h </w:instrText>
        </w:r>
        <w:r w:rsidR="004D1686">
          <w:rPr>
            <w:noProof/>
            <w:webHidden/>
          </w:rPr>
        </w:r>
        <w:r w:rsidR="004D1686">
          <w:rPr>
            <w:noProof/>
            <w:webHidden/>
          </w:rPr>
          <w:fldChar w:fldCharType="separate"/>
        </w:r>
        <w:r w:rsidR="004D1686">
          <w:rPr>
            <w:noProof/>
            <w:webHidden/>
          </w:rPr>
          <w:t>4</w:t>
        </w:r>
        <w:r w:rsidR="004D1686">
          <w:rPr>
            <w:noProof/>
            <w:webHidden/>
          </w:rPr>
          <w:fldChar w:fldCharType="end"/>
        </w:r>
      </w:hyperlink>
    </w:p>
    <w:p w14:paraId="4B999C2D" w14:textId="35EEA8EE" w:rsidR="004D1686" w:rsidRDefault="004D1686">
      <w:pPr>
        <w:pStyle w:val="TOC1"/>
        <w:rPr>
          <w:rFonts w:asciiTheme="minorHAnsi" w:eastAsiaTheme="minorEastAsia" w:hAnsiTheme="minorHAnsi" w:cstheme="minorBidi"/>
          <w:noProof/>
          <w:kern w:val="2"/>
          <w:szCs w:val="24"/>
          <w14:ligatures w14:val="standardContextual"/>
        </w:rPr>
      </w:pPr>
      <w:hyperlink w:anchor="_Toc216777513" w:history="1">
        <w:r w:rsidRPr="00A6088D">
          <w:rPr>
            <w:rStyle w:val="Hyperlink"/>
            <w:noProof/>
          </w:rPr>
          <w:t>Syfte</w:t>
        </w:r>
        <w:r>
          <w:rPr>
            <w:noProof/>
            <w:webHidden/>
          </w:rPr>
          <w:tab/>
        </w:r>
        <w:r>
          <w:rPr>
            <w:noProof/>
            <w:webHidden/>
          </w:rPr>
          <w:fldChar w:fldCharType="begin"/>
        </w:r>
        <w:r>
          <w:rPr>
            <w:noProof/>
            <w:webHidden/>
          </w:rPr>
          <w:instrText xml:space="preserve"> PAGEREF _Toc216777513 \h </w:instrText>
        </w:r>
        <w:r>
          <w:rPr>
            <w:noProof/>
            <w:webHidden/>
          </w:rPr>
        </w:r>
        <w:r>
          <w:rPr>
            <w:noProof/>
            <w:webHidden/>
          </w:rPr>
          <w:fldChar w:fldCharType="separate"/>
        </w:r>
        <w:r>
          <w:rPr>
            <w:noProof/>
            <w:webHidden/>
          </w:rPr>
          <w:t>5</w:t>
        </w:r>
        <w:r>
          <w:rPr>
            <w:noProof/>
            <w:webHidden/>
          </w:rPr>
          <w:fldChar w:fldCharType="end"/>
        </w:r>
      </w:hyperlink>
    </w:p>
    <w:p w14:paraId="5F095724" w14:textId="0EDD38A0" w:rsidR="004D1686" w:rsidRDefault="004D1686">
      <w:pPr>
        <w:pStyle w:val="TOC1"/>
        <w:rPr>
          <w:rFonts w:asciiTheme="minorHAnsi" w:eastAsiaTheme="minorEastAsia" w:hAnsiTheme="minorHAnsi" w:cstheme="minorBidi"/>
          <w:noProof/>
          <w:kern w:val="2"/>
          <w:szCs w:val="24"/>
          <w14:ligatures w14:val="standardContextual"/>
        </w:rPr>
      </w:pPr>
      <w:hyperlink w:anchor="_Toc216777514" w:history="1">
        <w:r w:rsidRPr="00A6088D">
          <w:rPr>
            <w:rStyle w:val="Hyperlink"/>
            <w:noProof/>
          </w:rPr>
          <w:t>Kvalificeringskrav</w:t>
        </w:r>
        <w:r>
          <w:rPr>
            <w:noProof/>
            <w:webHidden/>
          </w:rPr>
          <w:tab/>
        </w:r>
        <w:r>
          <w:rPr>
            <w:noProof/>
            <w:webHidden/>
          </w:rPr>
          <w:fldChar w:fldCharType="begin"/>
        </w:r>
        <w:r>
          <w:rPr>
            <w:noProof/>
            <w:webHidden/>
          </w:rPr>
          <w:instrText xml:space="preserve"> PAGEREF _Toc216777514 \h </w:instrText>
        </w:r>
        <w:r>
          <w:rPr>
            <w:noProof/>
            <w:webHidden/>
          </w:rPr>
        </w:r>
        <w:r>
          <w:rPr>
            <w:noProof/>
            <w:webHidden/>
          </w:rPr>
          <w:fldChar w:fldCharType="separate"/>
        </w:r>
        <w:r>
          <w:rPr>
            <w:noProof/>
            <w:webHidden/>
          </w:rPr>
          <w:t>6</w:t>
        </w:r>
        <w:r>
          <w:rPr>
            <w:noProof/>
            <w:webHidden/>
          </w:rPr>
          <w:fldChar w:fldCharType="end"/>
        </w:r>
      </w:hyperlink>
    </w:p>
    <w:p w14:paraId="0460F665" w14:textId="315E3D66" w:rsidR="004D1686" w:rsidRDefault="004D1686">
      <w:pPr>
        <w:pStyle w:val="TOC1"/>
        <w:rPr>
          <w:rFonts w:asciiTheme="minorHAnsi" w:eastAsiaTheme="minorEastAsia" w:hAnsiTheme="minorHAnsi" w:cstheme="minorBidi"/>
          <w:noProof/>
          <w:kern w:val="2"/>
          <w:szCs w:val="24"/>
          <w14:ligatures w14:val="standardContextual"/>
        </w:rPr>
      </w:pPr>
      <w:hyperlink w:anchor="_Toc216777515" w:history="1">
        <w:r w:rsidRPr="00A6088D">
          <w:rPr>
            <w:rStyle w:val="Hyperlink"/>
            <w:noProof/>
          </w:rPr>
          <w:t>Kravspecifikation</w:t>
        </w:r>
        <w:r>
          <w:rPr>
            <w:noProof/>
            <w:webHidden/>
          </w:rPr>
          <w:tab/>
        </w:r>
        <w:r>
          <w:rPr>
            <w:noProof/>
            <w:webHidden/>
          </w:rPr>
          <w:fldChar w:fldCharType="begin"/>
        </w:r>
        <w:r>
          <w:rPr>
            <w:noProof/>
            <w:webHidden/>
          </w:rPr>
          <w:instrText xml:space="preserve"> PAGEREF _Toc216777515 \h </w:instrText>
        </w:r>
        <w:r>
          <w:rPr>
            <w:noProof/>
            <w:webHidden/>
          </w:rPr>
        </w:r>
        <w:r>
          <w:rPr>
            <w:noProof/>
            <w:webHidden/>
          </w:rPr>
          <w:fldChar w:fldCharType="separate"/>
        </w:r>
        <w:r>
          <w:rPr>
            <w:noProof/>
            <w:webHidden/>
          </w:rPr>
          <w:t>7</w:t>
        </w:r>
        <w:r>
          <w:rPr>
            <w:noProof/>
            <w:webHidden/>
          </w:rPr>
          <w:fldChar w:fldCharType="end"/>
        </w:r>
      </w:hyperlink>
    </w:p>
    <w:p w14:paraId="16D92CE7" w14:textId="7AB6BF25" w:rsidR="004D1686" w:rsidRDefault="004D1686">
      <w:pPr>
        <w:pStyle w:val="TOC2"/>
        <w:rPr>
          <w:rFonts w:asciiTheme="minorHAnsi" w:eastAsiaTheme="minorEastAsia" w:hAnsiTheme="minorHAnsi" w:cstheme="minorBidi"/>
          <w:noProof/>
          <w:kern w:val="2"/>
          <w:szCs w:val="24"/>
          <w14:ligatures w14:val="standardContextual"/>
        </w:rPr>
      </w:pPr>
      <w:hyperlink w:anchor="_Toc216777516" w:history="1">
        <w:r w:rsidRPr="00A6088D">
          <w:rPr>
            <w:rStyle w:val="Hyperlink"/>
            <w:noProof/>
          </w:rPr>
          <w:t>Översikt</w:t>
        </w:r>
        <w:r>
          <w:rPr>
            <w:noProof/>
            <w:webHidden/>
          </w:rPr>
          <w:tab/>
        </w:r>
        <w:r>
          <w:rPr>
            <w:noProof/>
            <w:webHidden/>
          </w:rPr>
          <w:fldChar w:fldCharType="begin"/>
        </w:r>
        <w:r>
          <w:rPr>
            <w:noProof/>
            <w:webHidden/>
          </w:rPr>
          <w:instrText xml:space="preserve"> PAGEREF _Toc216777516 \h </w:instrText>
        </w:r>
        <w:r>
          <w:rPr>
            <w:noProof/>
            <w:webHidden/>
          </w:rPr>
        </w:r>
        <w:r>
          <w:rPr>
            <w:noProof/>
            <w:webHidden/>
          </w:rPr>
          <w:fldChar w:fldCharType="separate"/>
        </w:r>
        <w:r>
          <w:rPr>
            <w:noProof/>
            <w:webHidden/>
          </w:rPr>
          <w:t>7</w:t>
        </w:r>
        <w:r>
          <w:rPr>
            <w:noProof/>
            <w:webHidden/>
          </w:rPr>
          <w:fldChar w:fldCharType="end"/>
        </w:r>
      </w:hyperlink>
    </w:p>
    <w:p w14:paraId="249C53D7" w14:textId="7579337A" w:rsidR="004D1686" w:rsidRDefault="004D1686">
      <w:pPr>
        <w:pStyle w:val="TOC2"/>
        <w:rPr>
          <w:rFonts w:asciiTheme="minorHAnsi" w:eastAsiaTheme="minorEastAsia" w:hAnsiTheme="minorHAnsi" w:cstheme="minorBidi"/>
          <w:noProof/>
          <w:kern w:val="2"/>
          <w:szCs w:val="24"/>
          <w14:ligatures w14:val="standardContextual"/>
        </w:rPr>
      </w:pPr>
      <w:hyperlink w:anchor="_Toc216777517" w:history="1">
        <w:r w:rsidRPr="00A6088D">
          <w:rPr>
            <w:rStyle w:val="Hyperlink"/>
            <w:noProof/>
          </w:rPr>
          <w:t>Anbudsgivarens organisation för uppdraget</w:t>
        </w:r>
        <w:r>
          <w:rPr>
            <w:noProof/>
            <w:webHidden/>
          </w:rPr>
          <w:tab/>
        </w:r>
        <w:r>
          <w:rPr>
            <w:noProof/>
            <w:webHidden/>
          </w:rPr>
          <w:fldChar w:fldCharType="begin"/>
        </w:r>
        <w:r>
          <w:rPr>
            <w:noProof/>
            <w:webHidden/>
          </w:rPr>
          <w:instrText xml:space="preserve"> PAGEREF _Toc216777517 \h </w:instrText>
        </w:r>
        <w:r>
          <w:rPr>
            <w:noProof/>
            <w:webHidden/>
          </w:rPr>
        </w:r>
        <w:r>
          <w:rPr>
            <w:noProof/>
            <w:webHidden/>
          </w:rPr>
          <w:fldChar w:fldCharType="separate"/>
        </w:r>
        <w:r>
          <w:rPr>
            <w:noProof/>
            <w:webHidden/>
          </w:rPr>
          <w:t>7</w:t>
        </w:r>
        <w:r>
          <w:rPr>
            <w:noProof/>
            <w:webHidden/>
          </w:rPr>
          <w:fldChar w:fldCharType="end"/>
        </w:r>
      </w:hyperlink>
    </w:p>
    <w:p w14:paraId="1C49223E" w14:textId="5E62B4F9" w:rsidR="004D1686" w:rsidRDefault="004D1686">
      <w:pPr>
        <w:pStyle w:val="TOC2"/>
        <w:rPr>
          <w:rFonts w:asciiTheme="minorHAnsi" w:eastAsiaTheme="minorEastAsia" w:hAnsiTheme="minorHAnsi" w:cstheme="minorBidi"/>
          <w:noProof/>
          <w:kern w:val="2"/>
          <w:szCs w:val="24"/>
          <w14:ligatures w14:val="standardContextual"/>
        </w:rPr>
      </w:pPr>
      <w:hyperlink w:anchor="_Toc216777518" w:history="1">
        <w:r w:rsidRPr="00A6088D">
          <w:rPr>
            <w:rStyle w:val="Hyperlink"/>
            <w:noProof/>
          </w:rPr>
          <w:t>Referensuppdrag</w:t>
        </w:r>
        <w:r>
          <w:rPr>
            <w:noProof/>
            <w:webHidden/>
          </w:rPr>
          <w:tab/>
        </w:r>
        <w:r>
          <w:rPr>
            <w:noProof/>
            <w:webHidden/>
          </w:rPr>
          <w:fldChar w:fldCharType="begin"/>
        </w:r>
        <w:r>
          <w:rPr>
            <w:noProof/>
            <w:webHidden/>
          </w:rPr>
          <w:instrText xml:space="preserve"> PAGEREF _Toc216777518 \h </w:instrText>
        </w:r>
        <w:r>
          <w:rPr>
            <w:noProof/>
            <w:webHidden/>
          </w:rPr>
        </w:r>
        <w:r>
          <w:rPr>
            <w:noProof/>
            <w:webHidden/>
          </w:rPr>
          <w:fldChar w:fldCharType="separate"/>
        </w:r>
        <w:r>
          <w:rPr>
            <w:noProof/>
            <w:webHidden/>
          </w:rPr>
          <w:t>8</w:t>
        </w:r>
        <w:r>
          <w:rPr>
            <w:noProof/>
            <w:webHidden/>
          </w:rPr>
          <w:fldChar w:fldCharType="end"/>
        </w:r>
      </w:hyperlink>
    </w:p>
    <w:p w14:paraId="3CB374C6" w14:textId="3857C419" w:rsidR="004D1686" w:rsidRDefault="004D1686">
      <w:pPr>
        <w:pStyle w:val="TOC2"/>
        <w:rPr>
          <w:rFonts w:asciiTheme="minorHAnsi" w:eastAsiaTheme="minorEastAsia" w:hAnsiTheme="minorHAnsi" w:cstheme="minorBidi"/>
          <w:noProof/>
          <w:kern w:val="2"/>
          <w:szCs w:val="24"/>
          <w14:ligatures w14:val="standardContextual"/>
        </w:rPr>
      </w:pPr>
      <w:hyperlink w:anchor="_Toc216777519" w:history="1">
        <w:r w:rsidRPr="00A6088D">
          <w:rPr>
            <w:rStyle w:val="Hyperlink"/>
            <w:noProof/>
          </w:rPr>
          <w:t>Obligatoriska krav avseende erfarenhet och kompetens</w:t>
        </w:r>
        <w:r>
          <w:rPr>
            <w:noProof/>
            <w:webHidden/>
          </w:rPr>
          <w:tab/>
        </w:r>
        <w:r>
          <w:rPr>
            <w:noProof/>
            <w:webHidden/>
          </w:rPr>
          <w:fldChar w:fldCharType="begin"/>
        </w:r>
        <w:r>
          <w:rPr>
            <w:noProof/>
            <w:webHidden/>
          </w:rPr>
          <w:instrText xml:space="preserve"> PAGEREF _Toc216777519 \h </w:instrText>
        </w:r>
        <w:r>
          <w:rPr>
            <w:noProof/>
            <w:webHidden/>
          </w:rPr>
        </w:r>
        <w:r>
          <w:rPr>
            <w:noProof/>
            <w:webHidden/>
          </w:rPr>
          <w:fldChar w:fldCharType="separate"/>
        </w:r>
        <w:r>
          <w:rPr>
            <w:noProof/>
            <w:webHidden/>
          </w:rPr>
          <w:t>9</w:t>
        </w:r>
        <w:r>
          <w:rPr>
            <w:noProof/>
            <w:webHidden/>
          </w:rPr>
          <w:fldChar w:fldCharType="end"/>
        </w:r>
      </w:hyperlink>
    </w:p>
    <w:p w14:paraId="4B939803" w14:textId="282B5086" w:rsidR="004D1686" w:rsidRDefault="004D1686">
      <w:pPr>
        <w:pStyle w:val="TOC3"/>
        <w:rPr>
          <w:rFonts w:asciiTheme="minorHAnsi" w:eastAsiaTheme="minorEastAsia" w:hAnsiTheme="minorHAnsi" w:cstheme="minorBidi"/>
          <w:noProof/>
          <w:kern w:val="2"/>
          <w:szCs w:val="24"/>
          <w14:ligatures w14:val="standardContextual"/>
        </w:rPr>
      </w:pPr>
      <w:hyperlink w:anchor="_Toc216777520" w:history="1">
        <w:r w:rsidRPr="00A6088D">
          <w:rPr>
            <w:rStyle w:val="Hyperlink"/>
            <w:noProof/>
          </w:rPr>
          <w:t>Teknik för geoenergilager – Praktisk kompetens</w:t>
        </w:r>
        <w:r>
          <w:rPr>
            <w:noProof/>
            <w:webHidden/>
          </w:rPr>
          <w:tab/>
        </w:r>
        <w:r>
          <w:rPr>
            <w:noProof/>
            <w:webHidden/>
          </w:rPr>
          <w:fldChar w:fldCharType="begin"/>
        </w:r>
        <w:r>
          <w:rPr>
            <w:noProof/>
            <w:webHidden/>
          </w:rPr>
          <w:instrText xml:space="preserve"> PAGEREF _Toc216777520 \h </w:instrText>
        </w:r>
        <w:r>
          <w:rPr>
            <w:noProof/>
            <w:webHidden/>
          </w:rPr>
        </w:r>
        <w:r>
          <w:rPr>
            <w:noProof/>
            <w:webHidden/>
          </w:rPr>
          <w:fldChar w:fldCharType="separate"/>
        </w:r>
        <w:r>
          <w:rPr>
            <w:noProof/>
            <w:webHidden/>
          </w:rPr>
          <w:t>9</w:t>
        </w:r>
        <w:r>
          <w:rPr>
            <w:noProof/>
            <w:webHidden/>
          </w:rPr>
          <w:fldChar w:fldCharType="end"/>
        </w:r>
      </w:hyperlink>
    </w:p>
    <w:p w14:paraId="783B7AE3" w14:textId="0C71B205" w:rsidR="004D1686" w:rsidRDefault="004D1686">
      <w:pPr>
        <w:pStyle w:val="TOC3"/>
        <w:rPr>
          <w:rFonts w:asciiTheme="minorHAnsi" w:eastAsiaTheme="minorEastAsia" w:hAnsiTheme="minorHAnsi" w:cstheme="minorBidi"/>
          <w:noProof/>
          <w:kern w:val="2"/>
          <w:szCs w:val="24"/>
          <w14:ligatures w14:val="standardContextual"/>
        </w:rPr>
      </w:pPr>
      <w:hyperlink w:anchor="_Toc216777521" w:history="1">
        <w:r w:rsidRPr="00A6088D">
          <w:rPr>
            <w:rStyle w:val="Hyperlink"/>
            <w:rFonts w:eastAsia="Arial"/>
            <w:noProof/>
          </w:rPr>
          <w:t>Teknik för geoenergilager – Teoretisk kompetens</w:t>
        </w:r>
        <w:r>
          <w:rPr>
            <w:noProof/>
            <w:webHidden/>
          </w:rPr>
          <w:tab/>
        </w:r>
        <w:r>
          <w:rPr>
            <w:noProof/>
            <w:webHidden/>
          </w:rPr>
          <w:fldChar w:fldCharType="begin"/>
        </w:r>
        <w:r>
          <w:rPr>
            <w:noProof/>
            <w:webHidden/>
          </w:rPr>
          <w:instrText xml:space="preserve"> PAGEREF _Toc216777521 \h </w:instrText>
        </w:r>
        <w:r>
          <w:rPr>
            <w:noProof/>
            <w:webHidden/>
          </w:rPr>
        </w:r>
        <w:r>
          <w:rPr>
            <w:noProof/>
            <w:webHidden/>
          </w:rPr>
          <w:fldChar w:fldCharType="separate"/>
        </w:r>
        <w:r>
          <w:rPr>
            <w:noProof/>
            <w:webHidden/>
          </w:rPr>
          <w:t>10</w:t>
        </w:r>
        <w:r>
          <w:rPr>
            <w:noProof/>
            <w:webHidden/>
          </w:rPr>
          <w:fldChar w:fldCharType="end"/>
        </w:r>
      </w:hyperlink>
    </w:p>
    <w:p w14:paraId="1CE64177" w14:textId="719BF956" w:rsidR="004D1686" w:rsidRDefault="004D1686">
      <w:pPr>
        <w:pStyle w:val="TOC3"/>
        <w:rPr>
          <w:rFonts w:asciiTheme="minorHAnsi" w:eastAsiaTheme="minorEastAsia" w:hAnsiTheme="minorHAnsi" w:cstheme="minorBidi"/>
          <w:noProof/>
          <w:kern w:val="2"/>
          <w:szCs w:val="24"/>
          <w14:ligatures w14:val="standardContextual"/>
        </w:rPr>
      </w:pPr>
      <w:hyperlink w:anchor="_Toc216777522" w:history="1">
        <w:r w:rsidRPr="00A6088D">
          <w:rPr>
            <w:rStyle w:val="Hyperlink"/>
            <w:rFonts w:eastAsia="Arial"/>
            <w:noProof/>
          </w:rPr>
          <w:t>Analys och rapportering</w:t>
        </w:r>
        <w:r>
          <w:rPr>
            <w:noProof/>
            <w:webHidden/>
          </w:rPr>
          <w:tab/>
        </w:r>
        <w:r>
          <w:rPr>
            <w:noProof/>
            <w:webHidden/>
          </w:rPr>
          <w:fldChar w:fldCharType="begin"/>
        </w:r>
        <w:r>
          <w:rPr>
            <w:noProof/>
            <w:webHidden/>
          </w:rPr>
          <w:instrText xml:space="preserve"> PAGEREF _Toc216777522 \h </w:instrText>
        </w:r>
        <w:r>
          <w:rPr>
            <w:noProof/>
            <w:webHidden/>
          </w:rPr>
        </w:r>
        <w:r>
          <w:rPr>
            <w:noProof/>
            <w:webHidden/>
          </w:rPr>
          <w:fldChar w:fldCharType="separate"/>
        </w:r>
        <w:r>
          <w:rPr>
            <w:noProof/>
            <w:webHidden/>
          </w:rPr>
          <w:t>11</w:t>
        </w:r>
        <w:r>
          <w:rPr>
            <w:noProof/>
            <w:webHidden/>
          </w:rPr>
          <w:fldChar w:fldCharType="end"/>
        </w:r>
      </w:hyperlink>
    </w:p>
    <w:p w14:paraId="486A3464" w14:textId="6D7CFF5F" w:rsidR="004D1686" w:rsidRDefault="004D1686">
      <w:pPr>
        <w:pStyle w:val="TOC3"/>
        <w:rPr>
          <w:rFonts w:asciiTheme="minorHAnsi" w:eastAsiaTheme="minorEastAsia" w:hAnsiTheme="minorHAnsi" w:cstheme="minorBidi"/>
          <w:noProof/>
          <w:kern w:val="2"/>
          <w:szCs w:val="24"/>
          <w14:ligatures w14:val="standardContextual"/>
        </w:rPr>
      </w:pPr>
      <w:hyperlink w:anchor="_Toc216777523" w:history="1">
        <w:r w:rsidRPr="00A6088D">
          <w:rPr>
            <w:rStyle w:val="Hyperlink"/>
            <w:rFonts w:eastAsia="Arial"/>
            <w:noProof/>
          </w:rPr>
          <w:t>Kunskapsöverföring och löpande kommunikation</w:t>
        </w:r>
        <w:r>
          <w:rPr>
            <w:noProof/>
            <w:webHidden/>
          </w:rPr>
          <w:tab/>
        </w:r>
        <w:r>
          <w:rPr>
            <w:noProof/>
            <w:webHidden/>
          </w:rPr>
          <w:fldChar w:fldCharType="begin"/>
        </w:r>
        <w:r>
          <w:rPr>
            <w:noProof/>
            <w:webHidden/>
          </w:rPr>
          <w:instrText xml:space="preserve"> PAGEREF _Toc216777523 \h </w:instrText>
        </w:r>
        <w:r>
          <w:rPr>
            <w:noProof/>
            <w:webHidden/>
          </w:rPr>
        </w:r>
        <w:r>
          <w:rPr>
            <w:noProof/>
            <w:webHidden/>
          </w:rPr>
          <w:fldChar w:fldCharType="separate"/>
        </w:r>
        <w:r>
          <w:rPr>
            <w:noProof/>
            <w:webHidden/>
          </w:rPr>
          <w:t>12</w:t>
        </w:r>
        <w:r>
          <w:rPr>
            <w:noProof/>
            <w:webHidden/>
          </w:rPr>
          <w:fldChar w:fldCharType="end"/>
        </w:r>
      </w:hyperlink>
    </w:p>
    <w:p w14:paraId="2D68C914" w14:textId="7D25FAC7" w:rsidR="004D1686" w:rsidRDefault="004D1686">
      <w:pPr>
        <w:pStyle w:val="TOC1"/>
        <w:rPr>
          <w:rFonts w:asciiTheme="minorHAnsi" w:eastAsiaTheme="minorEastAsia" w:hAnsiTheme="minorHAnsi" w:cstheme="minorBidi"/>
          <w:noProof/>
          <w:kern w:val="2"/>
          <w:szCs w:val="24"/>
          <w14:ligatures w14:val="standardContextual"/>
        </w:rPr>
      </w:pPr>
      <w:hyperlink w:anchor="_Toc216777524" w:history="1">
        <w:r w:rsidRPr="00A6088D">
          <w:rPr>
            <w:rStyle w:val="Hyperlink"/>
            <w:noProof/>
          </w:rPr>
          <w:t>Utvärdering</w:t>
        </w:r>
        <w:r>
          <w:rPr>
            <w:noProof/>
            <w:webHidden/>
          </w:rPr>
          <w:tab/>
        </w:r>
        <w:r>
          <w:rPr>
            <w:noProof/>
            <w:webHidden/>
          </w:rPr>
          <w:fldChar w:fldCharType="begin"/>
        </w:r>
        <w:r>
          <w:rPr>
            <w:noProof/>
            <w:webHidden/>
          </w:rPr>
          <w:instrText xml:space="preserve"> PAGEREF _Toc216777524 \h </w:instrText>
        </w:r>
        <w:r>
          <w:rPr>
            <w:noProof/>
            <w:webHidden/>
          </w:rPr>
        </w:r>
        <w:r>
          <w:rPr>
            <w:noProof/>
            <w:webHidden/>
          </w:rPr>
          <w:fldChar w:fldCharType="separate"/>
        </w:r>
        <w:r>
          <w:rPr>
            <w:noProof/>
            <w:webHidden/>
          </w:rPr>
          <w:t>13</w:t>
        </w:r>
        <w:r>
          <w:rPr>
            <w:noProof/>
            <w:webHidden/>
          </w:rPr>
          <w:fldChar w:fldCharType="end"/>
        </w:r>
      </w:hyperlink>
    </w:p>
    <w:p w14:paraId="27F6DB8F" w14:textId="24748DF5" w:rsidR="004D1686" w:rsidRDefault="004D1686">
      <w:pPr>
        <w:pStyle w:val="TOC2"/>
        <w:rPr>
          <w:rFonts w:asciiTheme="minorHAnsi" w:eastAsiaTheme="minorEastAsia" w:hAnsiTheme="minorHAnsi" w:cstheme="minorBidi"/>
          <w:noProof/>
          <w:kern w:val="2"/>
          <w:szCs w:val="24"/>
          <w14:ligatures w14:val="standardContextual"/>
        </w:rPr>
      </w:pPr>
      <w:hyperlink w:anchor="_Toc216777525" w:history="1">
        <w:r w:rsidRPr="00A6088D">
          <w:rPr>
            <w:rStyle w:val="Hyperlink"/>
            <w:noProof/>
          </w:rPr>
          <w:t>Beskrivning av utvärderingsmodell</w:t>
        </w:r>
        <w:r>
          <w:rPr>
            <w:noProof/>
            <w:webHidden/>
          </w:rPr>
          <w:tab/>
        </w:r>
        <w:r>
          <w:rPr>
            <w:noProof/>
            <w:webHidden/>
          </w:rPr>
          <w:fldChar w:fldCharType="begin"/>
        </w:r>
        <w:r>
          <w:rPr>
            <w:noProof/>
            <w:webHidden/>
          </w:rPr>
          <w:instrText xml:space="preserve"> PAGEREF _Toc216777525 \h </w:instrText>
        </w:r>
        <w:r>
          <w:rPr>
            <w:noProof/>
            <w:webHidden/>
          </w:rPr>
        </w:r>
        <w:r>
          <w:rPr>
            <w:noProof/>
            <w:webHidden/>
          </w:rPr>
          <w:fldChar w:fldCharType="separate"/>
        </w:r>
        <w:r>
          <w:rPr>
            <w:noProof/>
            <w:webHidden/>
          </w:rPr>
          <w:t>13</w:t>
        </w:r>
        <w:r>
          <w:rPr>
            <w:noProof/>
            <w:webHidden/>
          </w:rPr>
          <w:fldChar w:fldCharType="end"/>
        </w:r>
      </w:hyperlink>
    </w:p>
    <w:p w14:paraId="4451C7E1" w14:textId="351361B0" w:rsidR="004D1686" w:rsidRDefault="004D1686">
      <w:pPr>
        <w:pStyle w:val="TOC2"/>
        <w:rPr>
          <w:rFonts w:asciiTheme="minorHAnsi" w:eastAsiaTheme="minorEastAsia" w:hAnsiTheme="minorHAnsi" w:cstheme="minorBidi"/>
          <w:noProof/>
          <w:kern w:val="2"/>
          <w:szCs w:val="24"/>
          <w14:ligatures w14:val="standardContextual"/>
        </w:rPr>
      </w:pPr>
      <w:hyperlink w:anchor="_Toc216777526" w:history="1">
        <w:r w:rsidRPr="00A6088D">
          <w:rPr>
            <w:rStyle w:val="Hyperlink"/>
            <w:noProof/>
          </w:rPr>
          <w:t>Bedömning av mervärden</w:t>
        </w:r>
        <w:r>
          <w:rPr>
            <w:noProof/>
            <w:webHidden/>
          </w:rPr>
          <w:tab/>
        </w:r>
        <w:r>
          <w:rPr>
            <w:noProof/>
            <w:webHidden/>
          </w:rPr>
          <w:fldChar w:fldCharType="begin"/>
        </w:r>
        <w:r>
          <w:rPr>
            <w:noProof/>
            <w:webHidden/>
          </w:rPr>
          <w:instrText xml:space="preserve"> PAGEREF _Toc216777526 \h </w:instrText>
        </w:r>
        <w:r>
          <w:rPr>
            <w:noProof/>
            <w:webHidden/>
          </w:rPr>
        </w:r>
        <w:r>
          <w:rPr>
            <w:noProof/>
            <w:webHidden/>
          </w:rPr>
          <w:fldChar w:fldCharType="separate"/>
        </w:r>
        <w:r>
          <w:rPr>
            <w:noProof/>
            <w:webHidden/>
          </w:rPr>
          <w:t>13</w:t>
        </w:r>
        <w:r>
          <w:rPr>
            <w:noProof/>
            <w:webHidden/>
          </w:rPr>
          <w:fldChar w:fldCharType="end"/>
        </w:r>
      </w:hyperlink>
    </w:p>
    <w:p w14:paraId="106DCECB" w14:textId="214D8927" w:rsidR="004D1686" w:rsidRDefault="004D1686">
      <w:pPr>
        <w:pStyle w:val="TOC2"/>
        <w:rPr>
          <w:rFonts w:asciiTheme="minorHAnsi" w:eastAsiaTheme="minorEastAsia" w:hAnsiTheme="minorHAnsi" w:cstheme="minorBidi"/>
          <w:noProof/>
          <w:kern w:val="2"/>
          <w:szCs w:val="24"/>
          <w14:ligatures w14:val="standardContextual"/>
        </w:rPr>
      </w:pPr>
      <w:hyperlink w:anchor="_Toc216777527" w:history="1">
        <w:r w:rsidRPr="00A6088D">
          <w:rPr>
            <w:rStyle w:val="Hyperlink"/>
            <w:noProof/>
          </w:rPr>
          <w:t>Genomförandebeskrivning</w:t>
        </w:r>
        <w:r>
          <w:rPr>
            <w:noProof/>
            <w:webHidden/>
          </w:rPr>
          <w:tab/>
        </w:r>
        <w:r>
          <w:rPr>
            <w:noProof/>
            <w:webHidden/>
          </w:rPr>
          <w:fldChar w:fldCharType="begin"/>
        </w:r>
        <w:r>
          <w:rPr>
            <w:noProof/>
            <w:webHidden/>
          </w:rPr>
          <w:instrText xml:space="preserve"> PAGEREF _Toc216777527 \h </w:instrText>
        </w:r>
        <w:r>
          <w:rPr>
            <w:noProof/>
            <w:webHidden/>
          </w:rPr>
        </w:r>
        <w:r>
          <w:rPr>
            <w:noProof/>
            <w:webHidden/>
          </w:rPr>
          <w:fldChar w:fldCharType="separate"/>
        </w:r>
        <w:r>
          <w:rPr>
            <w:noProof/>
            <w:webHidden/>
          </w:rPr>
          <w:t>14</w:t>
        </w:r>
        <w:r>
          <w:rPr>
            <w:noProof/>
            <w:webHidden/>
          </w:rPr>
          <w:fldChar w:fldCharType="end"/>
        </w:r>
      </w:hyperlink>
    </w:p>
    <w:p w14:paraId="5FA3033B" w14:textId="4FA0180C" w:rsidR="004D1686" w:rsidRDefault="004D1686">
      <w:pPr>
        <w:pStyle w:val="TOC2"/>
        <w:rPr>
          <w:rFonts w:asciiTheme="minorHAnsi" w:eastAsiaTheme="minorEastAsia" w:hAnsiTheme="minorHAnsi" w:cstheme="minorBidi"/>
          <w:noProof/>
          <w:kern w:val="2"/>
          <w:szCs w:val="24"/>
          <w14:ligatures w14:val="standardContextual"/>
        </w:rPr>
      </w:pPr>
      <w:hyperlink w:anchor="_Toc216777528" w:history="1">
        <w:r w:rsidRPr="00A6088D">
          <w:rPr>
            <w:rStyle w:val="Hyperlink"/>
            <w:noProof/>
          </w:rPr>
          <w:t>Mervärde av obligatoriska krav avseende erfarenhet och kompetens</w:t>
        </w:r>
        <w:r>
          <w:rPr>
            <w:noProof/>
            <w:webHidden/>
          </w:rPr>
          <w:tab/>
        </w:r>
        <w:r>
          <w:rPr>
            <w:noProof/>
            <w:webHidden/>
          </w:rPr>
          <w:fldChar w:fldCharType="begin"/>
        </w:r>
        <w:r>
          <w:rPr>
            <w:noProof/>
            <w:webHidden/>
          </w:rPr>
          <w:instrText xml:space="preserve"> PAGEREF _Toc216777528 \h </w:instrText>
        </w:r>
        <w:r>
          <w:rPr>
            <w:noProof/>
            <w:webHidden/>
          </w:rPr>
        </w:r>
        <w:r>
          <w:rPr>
            <w:noProof/>
            <w:webHidden/>
          </w:rPr>
          <w:fldChar w:fldCharType="separate"/>
        </w:r>
        <w:r>
          <w:rPr>
            <w:noProof/>
            <w:webHidden/>
          </w:rPr>
          <w:t>16</w:t>
        </w:r>
        <w:r>
          <w:rPr>
            <w:noProof/>
            <w:webHidden/>
          </w:rPr>
          <w:fldChar w:fldCharType="end"/>
        </w:r>
      </w:hyperlink>
    </w:p>
    <w:p w14:paraId="0BBFE533" w14:textId="3D07DE96" w:rsidR="004D1686" w:rsidRDefault="004D1686">
      <w:pPr>
        <w:pStyle w:val="TOC2"/>
        <w:rPr>
          <w:rFonts w:asciiTheme="minorHAnsi" w:eastAsiaTheme="minorEastAsia" w:hAnsiTheme="minorHAnsi" w:cstheme="minorBidi"/>
          <w:noProof/>
          <w:kern w:val="2"/>
          <w:szCs w:val="24"/>
          <w14:ligatures w14:val="standardContextual"/>
        </w:rPr>
      </w:pPr>
      <w:hyperlink w:anchor="_Toc216777529" w:history="1">
        <w:r w:rsidRPr="00A6088D">
          <w:rPr>
            <w:rStyle w:val="Hyperlink"/>
            <w:noProof/>
          </w:rPr>
          <w:t>Övriga mervärden</w:t>
        </w:r>
        <w:r>
          <w:rPr>
            <w:noProof/>
            <w:webHidden/>
          </w:rPr>
          <w:tab/>
        </w:r>
        <w:r>
          <w:rPr>
            <w:noProof/>
            <w:webHidden/>
          </w:rPr>
          <w:fldChar w:fldCharType="begin"/>
        </w:r>
        <w:r>
          <w:rPr>
            <w:noProof/>
            <w:webHidden/>
          </w:rPr>
          <w:instrText xml:space="preserve"> PAGEREF _Toc216777529 \h </w:instrText>
        </w:r>
        <w:r>
          <w:rPr>
            <w:noProof/>
            <w:webHidden/>
          </w:rPr>
        </w:r>
        <w:r>
          <w:rPr>
            <w:noProof/>
            <w:webHidden/>
          </w:rPr>
          <w:fldChar w:fldCharType="separate"/>
        </w:r>
        <w:r>
          <w:rPr>
            <w:noProof/>
            <w:webHidden/>
          </w:rPr>
          <w:t>16</w:t>
        </w:r>
        <w:r>
          <w:rPr>
            <w:noProof/>
            <w:webHidden/>
          </w:rPr>
          <w:fldChar w:fldCharType="end"/>
        </w:r>
      </w:hyperlink>
    </w:p>
    <w:p w14:paraId="5BC8852E" w14:textId="0DF6A908" w:rsidR="004D1686" w:rsidRDefault="004D1686">
      <w:pPr>
        <w:pStyle w:val="TOC3"/>
        <w:rPr>
          <w:rFonts w:asciiTheme="minorHAnsi" w:eastAsiaTheme="minorEastAsia" w:hAnsiTheme="minorHAnsi" w:cstheme="minorBidi"/>
          <w:noProof/>
          <w:kern w:val="2"/>
          <w:szCs w:val="24"/>
          <w14:ligatures w14:val="standardContextual"/>
        </w:rPr>
      </w:pPr>
      <w:hyperlink w:anchor="_Toc216777530" w:history="1">
        <w:r w:rsidRPr="00A6088D">
          <w:rPr>
            <w:rStyle w:val="Hyperlink"/>
            <w:noProof/>
          </w:rPr>
          <w:t>Teknik för geoenergilager – Praktisk kompetens</w:t>
        </w:r>
        <w:r>
          <w:rPr>
            <w:noProof/>
            <w:webHidden/>
          </w:rPr>
          <w:tab/>
        </w:r>
        <w:r>
          <w:rPr>
            <w:noProof/>
            <w:webHidden/>
          </w:rPr>
          <w:fldChar w:fldCharType="begin"/>
        </w:r>
        <w:r>
          <w:rPr>
            <w:noProof/>
            <w:webHidden/>
          </w:rPr>
          <w:instrText xml:space="preserve"> PAGEREF _Toc216777530 \h </w:instrText>
        </w:r>
        <w:r>
          <w:rPr>
            <w:noProof/>
            <w:webHidden/>
          </w:rPr>
        </w:r>
        <w:r>
          <w:rPr>
            <w:noProof/>
            <w:webHidden/>
          </w:rPr>
          <w:fldChar w:fldCharType="separate"/>
        </w:r>
        <w:r>
          <w:rPr>
            <w:noProof/>
            <w:webHidden/>
          </w:rPr>
          <w:t>17</w:t>
        </w:r>
        <w:r>
          <w:rPr>
            <w:noProof/>
            <w:webHidden/>
          </w:rPr>
          <w:fldChar w:fldCharType="end"/>
        </w:r>
      </w:hyperlink>
    </w:p>
    <w:p w14:paraId="36AA23A2" w14:textId="2B4257AB" w:rsidR="004D1686" w:rsidRDefault="004D1686">
      <w:pPr>
        <w:pStyle w:val="TOC3"/>
        <w:rPr>
          <w:rFonts w:asciiTheme="minorHAnsi" w:eastAsiaTheme="minorEastAsia" w:hAnsiTheme="minorHAnsi" w:cstheme="minorBidi"/>
          <w:noProof/>
          <w:kern w:val="2"/>
          <w:szCs w:val="24"/>
          <w14:ligatures w14:val="standardContextual"/>
        </w:rPr>
      </w:pPr>
      <w:hyperlink w:anchor="_Toc216777531" w:history="1">
        <w:r w:rsidRPr="00A6088D">
          <w:rPr>
            <w:rStyle w:val="Hyperlink"/>
            <w:noProof/>
          </w:rPr>
          <w:t>Teknik för geoenergilager – Teoretisk kompetens</w:t>
        </w:r>
        <w:r>
          <w:rPr>
            <w:noProof/>
            <w:webHidden/>
          </w:rPr>
          <w:tab/>
        </w:r>
        <w:r>
          <w:rPr>
            <w:noProof/>
            <w:webHidden/>
          </w:rPr>
          <w:fldChar w:fldCharType="begin"/>
        </w:r>
        <w:r>
          <w:rPr>
            <w:noProof/>
            <w:webHidden/>
          </w:rPr>
          <w:instrText xml:space="preserve"> PAGEREF _Toc216777531 \h </w:instrText>
        </w:r>
        <w:r>
          <w:rPr>
            <w:noProof/>
            <w:webHidden/>
          </w:rPr>
        </w:r>
        <w:r>
          <w:rPr>
            <w:noProof/>
            <w:webHidden/>
          </w:rPr>
          <w:fldChar w:fldCharType="separate"/>
        </w:r>
        <w:r>
          <w:rPr>
            <w:noProof/>
            <w:webHidden/>
          </w:rPr>
          <w:t>17</w:t>
        </w:r>
        <w:r>
          <w:rPr>
            <w:noProof/>
            <w:webHidden/>
          </w:rPr>
          <w:fldChar w:fldCharType="end"/>
        </w:r>
      </w:hyperlink>
    </w:p>
    <w:p w14:paraId="3825C33C" w14:textId="042EA430" w:rsidR="004D1686" w:rsidRDefault="004D1686">
      <w:pPr>
        <w:pStyle w:val="TOC3"/>
        <w:rPr>
          <w:rFonts w:asciiTheme="minorHAnsi" w:eastAsiaTheme="minorEastAsia" w:hAnsiTheme="minorHAnsi" w:cstheme="minorBidi"/>
          <w:noProof/>
          <w:kern w:val="2"/>
          <w:szCs w:val="24"/>
          <w14:ligatures w14:val="standardContextual"/>
        </w:rPr>
      </w:pPr>
      <w:hyperlink w:anchor="_Toc216777532" w:history="1">
        <w:r w:rsidRPr="00A6088D">
          <w:rPr>
            <w:rStyle w:val="Hyperlink"/>
            <w:noProof/>
          </w:rPr>
          <w:t>Analys och rapportering</w:t>
        </w:r>
        <w:r>
          <w:rPr>
            <w:noProof/>
            <w:webHidden/>
          </w:rPr>
          <w:tab/>
        </w:r>
        <w:r>
          <w:rPr>
            <w:noProof/>
            <w:webHidden/>
          </w:rPr>
          <w:fldChar w:fldCharType="begin"/>
        </w:r>
        <w:r>
          <w:rPr>
            <w:noProof/>
            <w:webHidden/>
          </w:rPr>
          <w:instrText xml:space="preserve"> PAGEREF _Toc216777532 \h </w:instrText>
        </w:r>
        <w:r>
          <w:rPr>
            <w:noProof/>
            <w:webHidden/>
          </w:rPr>
        </w:r>
        <w:r>
          <w:rPr>
            <w:noProof/>
            <w:webHidden/>
          </w:rPr>
          <w:fldChar w:fldCharType="separate"/>
        </w:r>
        <w:r>
          <w:rPr>
            <w:noProof/>
            <w:webHidden/>
          </w:rPr>
          <w:t>17</w:t>
        </w:r>
        <w:r>
          <w:rPr>
            <w:noProof/>
            <w:webHidden/>
          </w:rPr>
          <w:fldChar w:fldCharType="end"/>
        </w:r>
      </w:hyperlink>
    </w:p>
    <w:p w14:paraId="1BBFB648" w14:textId="77DAC75A" w:rsidR="004D1686" w:rsidRDefault="004D1686">
      <w:pPr>
        <w:pStyle w:val="TOC3"/>
        <w:rPr>
          <w:rFonts w:asciiTheme="minorHAnsi" w:eastAsiaTheme="minorEastAsia" w:hAnsiTheme="minorHAnsi" w:cstheme="minorBidi"/>
          <w:noProof/>
          <w:kern w:val="2"/>
          <w:szCs w:val="24"/>
          <w14:ligatures w14:val="standardContextual"/>
        </w:rPr>
      </w:pPr>
      <w:hyperlink w:anchor="_Toc216777533" w:history="1">
        <w:r w:rsidRPr="00A6088D">
          <w:rPr>
            <w:rStyle w:val="Hyperlink"/>
            <w:noProof/>
          </w:rPr>
          <w:t>Kunskapsöverföring och löpande kommunikation</w:t>
        </w:r>
        <w:r>
          <w:rPr>
            <w:noProof/>
            <w:webHidden/>
          </w:rPr>
          <w:tab/>
        </w:r>
        <w:r>
          <w:rPr>
            <w:noProof/>
            <w:webHidden/>
          </w:rPr>
          <w:fldChar w:fldCharType="begin"/>
        </w:r>
        <w:r>
          <w:rPr>
            <w:noProof/>
            <w:webHidden/>
          </w:rPr>
          <w:instrText xml:space="preserve"> PAGEREF _Toc216777533 \h </w:instrText>
        </w:r>
        <w:r>
          <w:rPr>
            <w:noProof/>
            <w:webHidden/>
          </w:rPr>
        </w:r>
        <w:r>
          <w:rPr>
            <w:noProof/>
            <w:webHidden/>
          </w:rPr>
          <w:fldChar w:fldCharType="separate"/>
        </w:r>
        <w:r>
          <w:rPr>
            <w:noProof/>
            <w:webHidden/>
          </w:rPr>
          <w:t>18</w:t>
        </w:r>
        <w:r>
          <w:rPr>
            <w:noProof/>
            <w:webHidden/>
          </w:rPr>
          <w:fldChar w:fldCharType="end"/>
        </w:r>
      </w:hyperlink>
    </w:p>
    <w:p w14:paraId="24C0A7B3" w14:textId="781EB45F" w:rsidR="004D1686" w:rsidRDefault="004D1686">
      <w:pPr>
        <w:pStyle w:val="TOC2"/>
        <w:rPr>
          <w:rFonts w:asciiTheme="minorHAnsi" w:eastAsiaTheme="minorEastAsia" w:hAnsiTheme="minorHAnsi" w:cstheme="minorBidi"/>
          <w:noProof/>
          <w:kern w:val="2"/>
          <w:szCs w:val="24"/>
          <w14:ligatures w14:val="standardContextual"/>
        </w:rPr>
      </w:pPr>
      <w:hyperlink w:anchor="_Toc216777534" w:history="1">
        <w:r w:rsidRPr="00A6088D">
          <w:rPr>
            <w:rStyle w:val="Hyperlink"/>
            <w:rFonts w:eastAsia="Arial"/>
            <w:noProof/>
          </w:rPr>
          <w:t>Steg 2 – Intervju/anbudspresentation (vid behov)</w:t>
        </w:r>
        <w:r>
          <w:rPr>
            <w:noProof/>
            <w:webHidden/>
          </w:rPr>
          <w:tab/>
        </w:r>
        <w:r>
          <w:rPr>
            <w:noProof/>
            <w:webHidden/>
          </w:rPr>
          <w:fldChar w:fldCharType="begin"/>
        </w:r>
        <w:r>
          <w:rPr>
            <w:noProof/>
            <w:webHidden/>
          </w:rPr>
          <w:instrText xml:space="preserve"> PAGEREF _Toc216777534 \h </w:instrText>
        </w:r>
        <w:r>
          <w:rPr>
            <w:noProof/>
            <w:webHidden/>
          </w:rPr>
        </w:r>
        <w:r>
          <w:rPr>
            <w:noProof/>
            <w:webHidden/>
          </w:rPr>
          <w:fldChar w:fldCharType="separate"/>
        </w:r>
        <w:r>
          <w:rPr>
            <w:noProof/>
            <w:webHidden/>
          </w:rPr>
          <w:t>18</w:t>
        </w:r>
        <w:r>
          <w:rPr>
            <w:noProof/>
            <w:webHidden/>
          </w:rPr>
          <w:fldChar w:fldCharType="end"/>
        </w:r>
      </w:hyperlink>
    </w:p>
    <w:p w14:paraId="0DEE32B5" w14:textId="44DD8AD9" w:rsidR="004D1686" w:rsidRDefault="004D1686">
      <w:pPr>
        <w:pStyle w:val="TOC2"/>
        <w:rPr>
          <w:rFonts w:asciiTheme="minorHAnsi" w:eastAsiaTheme="minorEastAsia" w:hAnsiTheme="minorHAnsi" w:cstheme="minorBidi"/>
          <w:noProof/>
          <w:kern w:val="2"/>
          <w:szCs w:val="24"/>
          <w14:ligatures w14:val="standardContextual"/>
        </w:rPr>
      </w:pPr>
      <w:hyperlink w:anchor="_Toc216777535" w:history="1">
        <w:r w:rsidRPr="00A6088D">
          <w:rPr>
            <w:rStyle w:val="Hyperlink"/>
            <w:rFonts w:eastAsia="Arial"/>
            <w:noProof/>
          </w:rPr>
          <w:t>Pris</w:t>
        </w:r>
        <w:r>
          <w:rPr>
            <w:noProof/>
            <w:webHidden/>
          </w:rPr>
          <w:tab/>
        </w:r>
        <w:r>
          <w:rPr>
            <w:noProof/>
            <w:webHidden/>
          </w:rPr>
          <w:fldChar w:fldCharType="begin"/>
        </w:r>
        <w:r>
          <w:rPr>
            <w:noProof/>
            <w:webHidden/>
          </w:rPr>
          <w:instrText xml:space="preserve"> PAGEREF _Toc216777535 \h </w:instrText>
        </w:r>
        <w:r>
          <w:rPr>
            <w:noProof/>
            <w:webHidden/>
          </w:rPr>
        </w:r>
        <w:r>
          <w:rPr>
            <w:noProof/>
            <w:webHidden/>
          </w:rPr>
          <w:fldChar w:fldCharType="separate"/>
        </w:r>
        <w:r>
          <w:rPr>
            <w:noProof/>
            <w:webHidden/>
          </w:rPr>
          <w:t>18</w:t>
        </w:r>
        <w:r>
          <w:rPr>
            <w:noProof/>
            <w:webHidden/>
          </w:rPr>
          <w:fldChar w:fldCharType="end"/>
        </w:r>
      </w:hyperlink>
    </w:p>
    <w:p w14:paraId="061BF178" w14:textId="4C18C749" w:rsidR="004D1686" w:rsidRDefault="004D1686">
      <w:pPr>
        <w:pStyle w:val="TOC1"/>
        <w:rPr>
          <w:rFonts w:asciiTheme="minorHAnsi" w:eastAsiaTheme="minorEastAsia" w:hAnsiTheme="minorHAnsi" w:cstheme="minorBidi"/>
          <w:noProof/>
          <w:kern w:val="2"/>
          <w:szCs w:val="24"/>
          <w14:ligatures w14:val="standardContextual"/>
        </w:rPr>
      </w:pPr>
      <w:hyperlink w:anchor="_Toc216777536" w:history="1">
        <w:r w:rsidRPr="00A6088D">
          <w:rPr>
            <w:rStyle w:val="Hyperlink"/>
            <w:noProof/>
          </w:rPr>
          <w:t>Bilaga A: Objektsbeskrivning</w:t>
        </w:r>
        <w:r>
          <w:rPr>
            <w:noProof/>
            <w:webHidden/>
          </w:rPr>
          <w:tab/>
        </w:r>
        <w:r>
          <w:rPr>
            <w:noProof/>
            <w:webHidden/>
          </w:rPr>
          <w:fldChar w:fldCharType="begin"/>
        </w:r>
        <w:r>
          <w:rPr>
            <w:noProof/>
            <w:webHidden/>
          </w:rPr>
          <w:instrText xml:space="preserve"> PAGEREF _Toc216777536 \h </w:instrText>
        </w:r>
        <w:r>
          <w:rPr>
            <w:noProof/>
            <w:webHidden/>
          </w:rPr>
        </w:r>
        <w:r>
          <w:rPr>
            <w:noProof/>
            <w:webHidden/>
          </w:rPr>
          <w:fldChar w:fldCharType="separate"/>
        </w:r>
        <w:r>
          <w:rPr>
            <w:noProof/>
            <w:webHidden/>
          </w:rPr>
          <w:t>19</w:t>
        </w:r>
        <w:r>
          <w:rPr>
            <w:noProof/>
            <w:webHidden/>
          </w:rPr>
          <w:fldChar w:fldCharType="end"/>
        </w:r>
      </w:hyperlink>
    </w:p>
    <w:p w14:paraId="1DF773B9" w14:textId="790B4668" w:rsidR="00614A34" w:rsidRPr="00614A34" w:rsidRDefault="007240B6" w:rsidP="00614A34">
      <w:pPr>
        <w:pStyle w:val="Heading1"/>
      </w:pPr>
      <w:r w:rsidRPr="007C2C94">
        <w:rPr>
          <w:rFonts w:asciiTheme="minorBidi" w:hAnsiTheme="minorBidi" w:cstheme="minorBidi"/>
          <w:szCs w:val="24"/>
        </w:rPr>
        <w:fldChar w:fldCharType="end"/>
      </w:r>
    </w:p>
    <w:p w14:paraId="55EF860A" w14:textId="77777777" w:rsidR="00877834" w:rsidRDefault="00877834" w:rsidP="004F1DD7">
      <w:pPr>
        <w:pStyle w:val="Heading1"/>
        <w:rPr>
          <w:color w:val="E2001A"/>
        </w:rPr>
      </w:pPr>
      <w:r w:rsidRPr="008E32A1">
        <w:br w:type="page"/>
      </w:r>
      <w:bookmarkStart w:id="2" w:name="_Toc216777512"/>
      <w:r w:rsidR="00B64BC0">
        <w:rPr>
          <w:color w:val="E2001A"/>
        </w:rPr>
        <w:lastRenderedPageBreak/>
        <w:t>Upphandlande organisation</w:t>
      </w:r>
      <w:bookmarkEnd w:id="2"/>
    </w:p>
    <w:p w14:paraId="26E5D3BE" w14:textId="6D839626" w:rsidR="00FA1436" w:rsidRDefault="00B64BC0" w:rsidP="00B64BC0">
      <w:pPr>
        <w:rPr>
          <w:i/>
          <w:iCs/>
        </w:rPr>
      </w:pPr>
      <w:commentRangeStart w:id="3"/>
      <w:r w:rsidRPr="00B64BC0">
        <w:rPr>
          <w:i/>
          <w:iCs/>
        </w:rPr>
        <w:t>[Beskriv er organisation</w:t>
      </w:r>
      <w:r w:rsidR="00341914">
        <w:rPr>
          <w:i/>
          <w:iCs/>
        </w:rPr>
        <w:t xml:space="preserve"> och er</w:t>
      </w:r>
      <w:r w:rsidR="001E351F">
        <w:rPr>
          <w:i/>
          <w:iCs/>
        </w:rPr>
        <w:t>t</w:t>
      </w:r>
      <w:r w:rsidR="00316FB8">
        <w:rPr>
          <w:i/>
          <w:iCs/>
        </w:rPr>
        <w:t>/era</w:t>
      </w:r>
      <w:r w:rsidR="001E351F">
        <w:rPr>
          <w:i/>
          <w:iCs/>
        </w:rPr>
        <w:t xml:space="preserve"> upphandlingsförfarande/</w:t>
      </w:r>
      <w:r w:rsidR="003C0937">
        <w:rPr>
          <w:i/>
          <w:iCs/>
        </w:rPr>
        <w:t>-</w:t>
      </w:r>
      <w:r w:rsidR="001E351F">
        <w:rPr>
          <w:i/>
          <w:iCs/>
        </w:rPr>
        <w:t>föreskrifter</w:t>
      </w:r>
      <w:r w:rsidR="00291D26">
        <w:rPr>
          <w:i/>
          <w:iCs/>
        </w:rPr>
        <w:t xml:space="preserve">. </w:t>
      </w:r>
      <w:r w:rsidR="00FB61E8">
        <w:rPr>
          <w:i/>
          <w:iCs/>
        </w:rPr>
        <w:t>Tydliggör</w:t>
      </w:r>
      <w:r w:rsidR="002A5E38">
        <w:rPr>
          <w:i/>
          <w:iCs/>
        </w:rPr>
        <w:t xml:space="preserve"> att u</w:t>
      </w:r>
      <w:r w:rsidR="002F30FF">
        <w:rPr>
          <w:i/>
          <w:iCs/>
        </w:rPr>
        <w:t xml:space="preserve">pphandlande organisation </w:t>
      </w:r>
      <w:r w:rsidR="0048578E">
        <w:rPr>
          <w:i/>
          <w:iCs/>
        </w:rPr>
        <w:t xml:space="preserve">också </w:t>
      </w:r>
      <w:r w:rsidR="002F30FF">
        <w:rPr>
          <w:i/>
          <w:iCs/>
        </w:rPr>
        <w:t>benämns</w:t>
      </w:r>
      <w:r w:rsidR="002A5E38">
        <w:rPr>
          <w:i/>
          <w:iCs/>
        </w:rPr>
        <w:t xml:space="preserve"> Beställaren</w:t>
      </w:r>
      <w:r w:rsidR="00B456F3">
        <w:rPr>
          <w:i/>
          <w:iCs/>
        </w:rPr>
        <w:t>.</w:t>
      </w:r>
    </w:p>
    <w:p w14:paraId="3C438B3D" w14:textId="77777777" w:rsidR="00FA1436" w:rsidRDefault="00FA1436" w:rsidP="00B64BC0">
      <w:pPr>
        <w:rPr>
          <w:i/>
          <w:iCs/>
        </w:rPr>
      </w:pPr>
    </w:p>
    <w:p w14:paraId="64C0AF79" w14:textId="383350AE" w:rsidR="003567F7" w:rsidRDefault="00FA1436" w:rsidP="00B64BC0">
      <w:pPr>
        <w:rPr>
          <w:i/>
          <w:iCs/>
        </w:rPr>
      </w:pPr>
      <w:r>
        <w:rPr>
          <w:i/>
          <w:iCs/>
        </w:rPr>
        <w:t>Med upphandlingsförfarande/-föreskrifter avses bland annat</w:t>
      </w:r>
      <w:r w:rsidR="003567F7">
        <w:rPr>
          <w:i/>
          <w:iCs/>
        </w:rPr>
        <w:t>:</w:t>
      </w:r>
    </w:p>
    <w:p w14:paraId="6E70C0E8" w14:textId="77777777" w:rsidR="003567F7" w:rsidRDefault="003567F7" w:rsidP="005F2C72">
      <w:pPr>
        <w:pStyle w:val="ListParagraph"/>
        <w:numPr>
          <w:ilvl w:val="0"/>
          <w:numId w:val="12"/>
        </w:numPr>
        <w:rPr>
          <w:i/>
          <w:iCs/>
        </w:rPr>
      </w:pPr>
      <w:r>
        <w:rPr>
          <w:i/>
          <w:iCs/>
        </w:rPr>
        <w:t>Hur anbud ska lämnas in</w:t>
      </w:r>
    </w:p>
    <w:p w14:paraId="4BA509FA" w14:textId="77777777" w:rsidR="00E3369E" w:rsidRDefault="003567F7" w:rsidP="005F2C72">
      <w:pPr>
        <w:pStyle w:val="ListParagraph"/>
        <w:numPr>
          <w:ilvl w:val="0"/>
          <w:numId w:val="12"/>
        </w:numPr>
        <w:rPr>
          <w:i/>
          <w:iCs/>
        </w:rPr>
      </w:pPr>
      <w:r>
        <w:rPr>
          <w:i/>
          <w:iCs/>
        </w:rPr>
        <w:t>Hur frågor och svar kommer hanteras under anbudstiden</w:t>
      </w:r>
    </w:p>
    <w:p w14:paraId="35D98246" w14:textId="77777777" w:rsidR="00E3369E" w:rsidRDefault="00E3369E" w:rsidP="005F2C72">
      <w:pPr>
        <w:pStyle w:val="ListParagraph"/>
        <w:numPr>
          <w:ilvl w:val="0"/>
          <w:numId w:val="12"/>
        </w:numPr>
        <w:rPr>
          <w:i/>
          <w:iCs/>
        </w:rPr>
      </w:pPr>
      <w:r>
        <w:rPr>
          <w:i/>
          <w:iCs/>
        </w:rPr>
        <w:t>Anbudsöppning</w:t>
      </w:r>
    </w:p>
    <w:p w14:paraId="0EE729CE" w14:textId="3C465041" w:rsidR="00E3369E" w:rsidRDefault="00E3369E" w:rsidP="005F2C72">
      <w:pPr>
        <w:pStyle w:val="ListParagraph"/>
        <w:numPr>
          <w:ilvl w:val="0"/>
          <w:numId w:val="12"/>
        </w:numPr>
        <w:rPr>
          <w:i/>
          <w:iCs/>
        </w:rPr>
      </w:pPr>
      <w:r>
        <w:rPr>
          <w:i/>
          <w:iCs/>
        </w:rPr>
        <w:t>Anbudspr</w:t>
      </w:r>
      <w:r w:rsidR="00195F65">
        <w:rPr>
          <w:i/>
          <w:iCs/>
        </w:rPr>
        <w:t>ö</w:t>
      </w:r>
      <w:r>
        <w:rPr>
          <w:i/>
          <w:iCs/>
        </w:rPr>
        <w:t>vning</w:t>
      </w:r>
      <w:r w:rsidR="00FA410B">
        <w:rPr>
          <w:i/>
          <w:iCs/>
        </w:rPr>
        <w:t>,</w:t>
      </w:r>
      <w:r w:rsidR="00FA251F">
        <w:rPr>
          <w:i/>
          <w:iCs/>
        </w:rPr>
        <w:t xml:space="preserve"> inklusive eventuell </w:t>
      </w:r>
      <w:r w:rsidR="00FA410B">
        <w:rPr>
          <w:i/>
          <w:iCs/>
        </w:rPr>
        <w:t>förhandling</w:t>
      </w:r>
    </w:p>
    <w:p w14:paraId="67930924" w14:textId="0B92C196" w:rsidR="00E3369E" w:rsidRDefault="00E3369E" w:rsidP="005F2C72">
      <w:pPr>
        <w:pStyle w:val="ListParagraph"/>
        <w:numPr>
          <w:ilvl w:val="0"/>
          <w:numId w:val="12"/>
        </w:numPr>
        <w:rPr>
          <w:i/>
          <w:iCs/>
        </w:rPr>
      </w:pPr>
      <w:r>
        <w:rPr>
          <w:i/>
          <w:iCs/>
        </w:rPr>
        <w:t>Sekretess</w:t>
      </w:r>
    </w:p>
    <w:p w14:paraId="30D1DE9C" w14:textId="77777777" w:rsidR="00E3369E" w:rsidRDefault="00E3369E" w:rsidP="005F2C72">
      <w:pPr>
        <w:pStyle w:val="ListParagraph"/>
        <w:numPr>
          <w:ilvl w:val="0"/>
          <w:numId w:val="12"/>
        </w:numPr>
        <w:rPr>
          <w:i/>
          <w:iCs/>
        </w:rPr>
      </w:pPr>
      <w:r>
        <w:rPr>
          <w:i/>
          <w:iCs/>
        </w:rPr>
        <w:t>Behandling av personuppgifter</w:t>
      </w:r>
    </w:p>
    <w:p w14:paraId="49908D33" w14:textId="77777777" w:rsidR="00E3369E" w:rsidRDefault="00E3369E" w:rsidP="005F2C72">
      <w:pPr>
        <w:pStyle w:val="ListParagraph"/>
        <w:numPr>
          <w:ilvl w:val="0"/>
          <w:numId w:val="12"/>
        </w:numPr>
        <w:rPr>
          <w:i/>
          <w:iCs/>
        </w:rPr>
      </w:pPr>
      <w:r>
        <w:rPr>
          <w:i/>
          <w:iCs/>
        </w:rPr>
        <w:t>Tilldelning</w:t>
      </w:r>
    </w:p>
    <w:p w14:paraId="66E91158" w14:textId="7AC097E8" w:rsidR="00B64BC0" w:rsidRPr="003567F7" w:rsidRDefault="00E3369E" w:rsidP="005F2C72">
      <w:pPr>
        <w:pStyle w:val="ListParagraph"/>
        <w:numPr>
          <w:ilvl w:val="0"/>
          <w:numId w:val="12"/>
        </w:numPr>
        <w:rPr>
          <w:i/>
          <w:iCs/>
        </w:rPr>
      </w:pPr>
      <w:r>
        <w:rPr>
          <w:i/>
          <w:iCs/>
        </w:rPr>
        <w:t>…</w:t>
      </w:r>
      <w:r w:rsidR="00B64BC0" w:rsidRPr="003567F7">
        <w:rPr>
          <w:i/>
          <w:iCs/>
        </w:rPr>
        <w:t>]</w:t>
      </w:r>
      <w:commentRangeEnd w:id="3"/>
      <w:r w:rsidR="00C26989" w:rsidRPr="003567F7">
        <w:rPr>
          <w:rStyle w:val="CommentReference"/>
          <w:i/>
          <w:iCs/>
          <w:sz w:val="24"/>
          <w:szCs w:val="24"/>
        </w:rPr>
        <w:commentReference w:id="3"/>
      </w:r>
    </w:p>
    <w:p w14:paraId="44118A8F" w14:textId="2AA31651" w:rsidR="00A744EB" w:rsidRPr="008E284F" w:rsidRDefault="00A744EB" w:rsidP="000237C6">
      <w:pPr>
        <w:spacing w:after="90"/>
        <w:rPr>
          <w:rFonts w:asciiTheme="majorBidi" w:hAnsiTheme="majorBidi" w:cstheme="majorBidi"/>
        </w:rPr>
      </w:pPr>
      <w:r w:rsidRPr="008E284F">
        <w:rPr>
          <w:rFonts w:asciiTheme="majorBidi" w:hAnsiTheme="majorBidi" w:cstheme="majorBidi"/>
        </w:rPr>
        <w:br w:type="page"/>
      </w:r>
    </w:p>
    <w:p w14:paraId="50DF2753" w14:textId="5936D225" w:rsidR="003E3817" w:rsidRPr="003E3817" w:rsidRDefault="001B617A" w:rsidP="004F1DD7">
      <w:pPr>
        <w:pStyle w:val="Heading1"/>
        <w:rPr>
          <w:color w:val="E2001A"/>
        </w:rPr>
      </w:pPr>
      <w:bookmarkStart w:id="4" w:name="_Toc216777513"/>
      <w:r>
        <w:rPr>
          <w:color w:val="E2001A"/>
        </w:rPr>
        <w:lastRenderedPageBreak/>
        <w:t>Syft</w:t>
      </w:r>
      <w:r w:rsidR="003E3817">
        <w:rPr>
          <w:color w:val="E2001A"/>
        </w:rPr>
        <w:t>e</w:t>
      </w:r>
      <w:bookmarkEnd w:id="4"/>
    </w:p>
    <w:p w14:paraId="3BEC8129" w14:textId="7BB45138" w:rsidR="00811B13" w:rsidRDefault="00811B13" w:rsidP="00E93E9A">
      <w:pPr>
        <w:autoSpaceDE w:val="0"/>
        <w:autoSpaceDN w:val="0"/>
        <w:adjustRightInd w:val="0"/>
        <w:spacing w:after="90"/>
      </w:pPr>
      <w:bookmarkStart w:id="5" w:name="_Toc216607371"/>
      <w:bookmarkStart w:id="6" w:name="_Toc219189375"/>
      <w:bookmarkStart w:id="7" w:name="_Toc226188349"/>
      <w:commentRangeStart w:id="8"/>
      <w:r>
        <w:t xml:space="preserve">Syftet med denna upphandling är att tillgodose Beställarens behov av en sammanhållen drifttjänst för en geoenergianläggning i </w:t>
      </w:r>
      <w:r w:rsidR="00D704ED" w:rsidRPr="007C0614">
        <w:rPr>
          <w:i/>
          <w:iCs/>
        </w:rPr>
        <w:t>[</w:t>
      </w:r>
      <w:r w:rsidR="003963BD" w:rsidRPr="007C0614">
        <w:rPr>
          <w:i/>
          <w:iCs/>
        </w:rPr>
        <w:t>byggnad</w:t>
      </w:r>
      <w:r w:rsidR="003963BD">
        <w:rPr>
          <w:i/>
          <w:iCs/>
        </w:rPr>
        <w:t>/objekt</w:t>
      </w:r>
      <w:r w:rsidR="003963BD" w:rsidRPr="007C0614">
        <w:rPr>
          <w:i/>
          <w:iCs/>
        </w:rPr>
        <w:t xml:space="preserve"> </w:t>
      </w:r>
      <w:r w:rsidR="003963BD">
        <w:rPr>
          <w:i/>
          <w:iCs/>
        </w:rPr>
        <w:t xml:space="preserve">och </w:t>
      </w:r>
      <w:r w:rsidR="009E7AC4" w:rsidRPr="007C0614">
        <w:rPr>
          <w:i/>
          <w:iCs/>
        </w:rPr>
        <w:t>o</w:t>
      </w:r>
      <w:r w:rsidR="00D704ED" w:rsidRPr="007C0614">
        <w:rPr>
          <w:i/>
          <w:iCs/>
        </w:rPr>
        <w:t>rt/plats</w:t>
      </w:r>
      <w:r w:rsidR="009E7AC4" w:rsidRPr="007C0614">
        <w:rPr>
          <w:i/>
          <w:iCs/>
        </w:rPr>
        <w:t>]</w:t>
      </w:r>
      <w:r>
        <w:t xml:space="preserve">. </w:t>
      </w:r>
      <w:commentRangeEnd w:id="8"/>
      <w:r w:rsidR="006365BF">
        <w:rPr>
          <w:rStyle w:val="CommentReference"/>
          <w:sz w:val="24"/>
          <w:szCs w:val="20"/>
        </w:rPr>
        <w:commentReference w:id="8"/>
      </w:r>
      <w:commentRangeStart w:id="9"/>
      <w:r w:rsidR="001B0B30">
        <w:t>Tjänstens estimerade omfattning är totalt ca 35 % av en heltid. Fokus mellan arbetsmomenten kommer att skifta under uppdragets gång.</w:t>
      </w:r>
      <w:commentRangeEnd w:id="9"/>
      <w:r w:rsidR="004A7596">
        <w:rPr>
          <w:rStyle w:val="CommentReference"/>
          <w:sz w:val="24"/>
          <w:szCs w:val="20"/>
        </w:rPr>
        <w:commentReference w:id="9"/>
      </w:r>
    </w:p>
    <w:p w14:paraId="714D616F" w14:textId="77777777" w:rsidR="001B617A" w:rsidRPr="001B617A" w:rsidRDefault="001B617A" w:rsidP="001B617A">
      <w:pPr>
        <w:autoSpaceDE w:val="0"/>
        <w:autoSpaceDN w:val="0"/>
        <w:adjustRightInd w:val="0"/>
        <w:spacing w:after="90"/>
        <w:rPr>
          <w:rFonts w:asciiTheme="majorBidi" w:hAnsiTheme="majorBidi" w:cstheme="majorBidi"/>
          <w:szCs w:val="24"/>
        </w:rPr>
      </w:pPr>
      <w:r w:rsidRPr="001B617A">
        <w:rPr>
          <w:rFonts w:asciiTheme="majorBidi" w:hAnsiTheme="majorBidi" w:cstheme="majorBidi"/>
          <w:szCs w:val="24"/>
        </w:rPr>
        <w:t>Tjänsten som ska upphandlas är en sammanhållen drifttjänst bestående av:</w:t>
      </w:r>
    </w:p>
    <w:p w14:paraId="409FCC88" w14:textId="676662FA" w:rsidR="001B617A" w:rsidRPr="001B617A" w:rsidRDefault="001B617A" w:rsidP="005F2C72">
      <w:pPr>
        <w:pStyle w:val="ListParagraph"/>
        <w:numPr>
          <w:ilvl w:val="0"/>
          <w:numId w:val="2"/>
        </w:numPr>
      </w:pPr>
      <w:r w:rsidRPr="001B617A">
        <w:t xml:space="preserve">Analys av nuvarande funktioner och driftrutiner för geoenergianläggningen </w:t>
      </w:r>
      <w:r w:rsidR="00A36FB2">
        <w:t xml:space="preserve">och dess </w:t>
      </w:r>
      <w:r w:rsidR="00C770C4">
        <w:t>samverkan</w:t>
      </w:r>
      <w:r w:rsidR="0033732F" w:rsidRPr="001B617A">
        <w:t xml:space="preserve"> </w:t>
      </w:r>
      <w:r w:rsidRPr="001B617A">
        <w:t xml:space="preserve">med </w:t>
      </w:r>
      <w:r w:rsidR="0033732F">
        <w:t>byggnadens</w:t>
      </w:r>
      <w:r w:rsidR="00C770C4">
        <w:t>(ernas)</w:t>
      </w:r>
      <w:r w:rsidR="0033732F">
        <w:t xml:space="preserve"> </w:t>
      </w:r>
      <w:r w:rsidR="00095B46">
        <w:t xml:space="preserve">totala </w:t>
      </w:r>
      <w:r w:rsidR="0033732F">
        <w:t>energisystem</w:t>
      </w:r>
      <w:r w:rsidRPr="001B617A">
        <w:t xml:space="preserve">. Här ingår att fastställa hur anläggningen levererar i förhållande till bästa möjliga drift vid olika driftförhållanden samt utvärdering av befintliga driftinstruktioner. Därefter optimeras driften, i samråd med beställaren, så långt det går med befintliga förutsättningar. Driftinstruktioner uppdateras vid behov. </w:t>
      </w:r>
      <w:r>
        <w:br/>
      </w:r>
    </w:p>
    <w:p w14:paraId="51624D85" w14:textId="2218E5EC" w:rsidR="001B617A" w:rsidRPr="001B617A" w:rsidRDefault="001B617A" w:rsidP="005F2C72">
      <w:pPr>
        <w:pStyle w:val="ListParagraph"/>
        <w:numPr>
          <w:ilvl w:val="0"/>
          <w:numId w:val="2"/>
        </w:numPr>
      </w:pPr>
      <w:r w:rsidRPr="001B617A">
        <w:t>Utifrån analysen av nuläget, om möjligt föreslå åtgärder för att förbättra driften av anläggningen och därmed minska energibehovet med bibehållen eller förbättrad innemiljö. Om fel/ineffektiviteter som kräver en ombyggnation av systemet upptäcks ska dessa uppmärksammas och rapporteras. Ombyggnationer till följd av uppmärksammade fel/ineffektivitete</w:t>
      </w:r>
      <w:r w:rsidR="00950594">
        <w:t>r</w:t>
      </w:r>
      <w:r w:rsidRPr="001B617A">
        <w:t xml:space="preserve"> omfattas inte av drifttjänsten. </w:t>
      </w:r>
      <w:r>
        <w:br/>
      </w:r>
    </w:p>
    <w:p w14:paraId="438A00F9" w14:textId="77777777" w:rsidR="001B617A" w:rsidRPr="001B617A" w:rsidRDefault="001B617A" w:rsidP="005F2C72">
      <w:pPr>
        <w:pStyle w:val="ListParagraph"/>
        <w:numPr>
          <w:ilvl w:val="0"/>
          <w:numId w:val="2"/>
        </w:numPr>
      </w:pPr>
      <w:r w:rsidRPr="001B617A">
        <w:t>När optimering av anläggningen gjorts ska drifttjänsten ansvara för kontinuerlig drift av geoenergianläggningen inklusive löpande optimering. I de fall fastighetsägaren har egen driftpersonal ingår det i drifttjänsten att utbilda ordinarie driftpersonal och öka kunskapen om drift av geoenergianläggningar hos denna personal.</w:t>
      </w:r>
    </w:p>
    <w:p w14:paraId="205433E4" w14:textId="7AF9E09B" w:rsidR="001B617A" w:rsidRDefault="001B617A" w:rsidP="001B617A">
      <w:pPr>
        <w:autoSpaceDE w:val="0"/>
        <w:autoSpaceDN w:val="0"/>
        <w:adjustRightInd w:val="0"/>
        <w:spacing w:after="90"/>
      </w:pPr>
      <w:r>
        <w:t xml:space="preserve">Utöver drifttjänstens primära mål ska </w:t>
      </w:r>
      <w:r w:rsidR="003727F0">
        <w:t>leverantören av drifttjänsten</w:t>
      </w:r>
      <w:r>
        <w:t xml:space="preserve"> kunna stötta vid utbildning/</w:t>
      </w:r>
      <w:r w:rsidR="00A978D7">
        <w:t xml:space="preserve"> </w:t>
      </w:r>
      <w:r>
        <w:t>introduktion av ny personal hos fastighetsägaren. Detta innebär att bistå redan utbildad personal i deras kunskapsöverföring om geoenergianläggningen till nya kollegor.</w:t>
      </w:r>
    </w:p>
    <w:p w14:paraId="70895E7B" w14:textId="2FA9BBD8" w:rsidR="00605D80" w:rsidRDefault="00605D80">
      <w:pPr>
        <w:tabs>
          <w:tab w:val="clear" w:pos="567"/>
        </w:tabs>
        <w:spacing w:line="240" w:lineRule="auto"/>
        <w:rPr>
          <w:rFonts w:asciiTheme="majorBidi" w:hAnsiTheme="majorBidi" w:cstheme="majorBidi"/>
        </w:rPr>
      </w:pPr>
      <w:r>
        <w:rPr>
          <w:rFonts w:asciiTheme="majorBidi" w:hAnsiTheme="majorBidi" w:cstheme="majorBidi"/>
        </w:rPr>
        <w:br w:type="page"/>
      </w:r>
    </w:p>
    <w:p w14:paraId="14372B55" w14:textId="2782AC73" w:rsidR="003E3817" w:rsidRPr="003E3817" w:rsidRDefault="00B14EDB" w:rsidP="004F1DD7">
      <w:pPr>
        <w:pStyle w:val="Heading1"/>
        <w:rPr>
          <w:color w:val="E2001A"/>
        </w:rPr>
      </w:pPr>
      <w:bookmarkStart w:id="10" w:name="_Toc216777514"/>
      <w:bookmarkEnd w:id="5"/>
      <w:bookmarkEnd w:id="6"/>
      <w:bookmarkEnd w:id="7"/>
      <w:r w:rsidRPr="00B14EDB">
        <w:rPr>
          <w:color w:val="E2001A"/>
        </w:rPr>
        <w:lastRenderedPageBreak/>
        <w:t>Kvalificeringskrav</w:t>
      </w:r>
      <w:bookmarkEnd w:id="10"/>
    </w:p>
    <w:p w14:paraId="790DC146" w14:textId="77777777" w:rsidR="006B448B" w:rsidRDefault="00B14EDB" w:rsidP="008D285E">
      <w:pPr>
        <w:rPr>
          <w:i/>
          <w:iCs/>
        </w:rPr>
      </w:pPr>
      <w:commentRangeStart w:id="11"/>
      <w:r w:rsidRPr="00B64BC0">
        <w:rPr>
          <w:i/>
          <w:iCs/>
        </w:rPr>
        <w:t>[</w:t>
      </w:r>
      <w:r w:rsidR="000324F3">
        <w:rPr>
          <w:i/>
          <w:iCs/>
        </w:rPr>
        <w:t>Inkludera er</w:t>
      </w:r>
      <w:r w:rsidRPr="00B64BC0">
        <w:rPr>
          <w:i/>
          <w:iCs/>
        </w:rPr>
        <w:t xml:space="preserve"> organisation</w:t>
      </w:r>
      <w:r w:rsidR="000324F3">
        <w:rPr>
          <w:i/>
          <w:iCs/>
        </w:rPr>
        <w:t>s kvalificeringskrav</w:t>
      </w:r>
      <w:r w:rsidR="000D2E86">
        <w:rPr>
          <w:i/>
          <w:iCs/>
        </w:rPr>
        <w:t>.</w:t>
      </w:r>
      <w:r w:rsidR="008D285E">
        <w:rPr>
          <w:i/>
          <w:iCs/>
        </w:rPr>
        <w:t xml:space="preserve"> </w:t>
      </w:r>
    </w:p>
    <w:p w14:paraId="1F2F2580" w14:textId="77777777" w:rsidR="006B448B" w:rsidRDefault="006B448B" w:rsidP="008D285E">
      <w:pPr>
        <w:rPr>
          <w:i/>
          <w:iCs/>
        </w:rPr>
      </w:pPr>
    </w:p>
    <w:p w14:paraId="50E60363" w14:textId="1FBC8B0D" w:rsidR="008D285E" w:rsidRDefault="008D285E" w:rsidP="008D285E">
      <w:pPr>
        <w:rPr>
          <w:i/>
          <w:iCs/>
        </w:rPr>
      </w:pPr>
      <w:r>
        <w:rPr>
          <w:i/>
          <w:iCs/>
        </w:rPr>
        <w:t>T.ex.</w:t>
      </w:r>
    </w:p>
    <w:p w14:paraId="3D695F34" w14:textId="51CCAE4D" w:rsidR="00B0559E" w:rsidRDefault="00B0559E" w:rsidP="005F2C72">
      <w:pPr>
        <w:pStyle w:val="ListParagraph"/>
        <w:numPr>
          <w:ilvl w:val="0"/>
          <w:numId w:val="13"/>
        </w:numPr>
        <w:rPr>
          <w:i/>
          <w:iCs/>
        </w:rPr>
      </w:pPr>
      <w:r>
        <w:rPr>
          <w:i/>
          <w:iCs/>
        </w:rPr>
        <w:t>Uteslutningsgrunder</w:t>
      </w:r>
    </w:p>
    <w:p w14:paraId="10A0D0AF" w14:textId="77777777" w:rsidR="006B448B" w:rsidRDefault="006B448B" w:rsidP="005F2C72">
      <w:pPr>
        <w:pStyle w:val="ListParagraph"/>
        <w:numPr>
          <w:ilvl w:val="0"/>
          <w:numId w:val="13"/>
        </w:numPr>
        <w:rPr>
          <w:i/>
          <w:iCs/>
        </w:rPr>
      </w:pPr>
      <w:r>
        <w:rPr>
          <w:i/>
          <w:iCs/>
        </w:rPr>
        <w:t>Kreditrating</w:t>
      </w:r>
    </w:p>
    <w:p w14:paraId="4BA478E1" w14:textId="39326F34" w:rsidR="006B448B" w:rsidRDefault="006B448B" w:rsidP="005F2C72">
      <w:pPr>
        <w:pStyle w:val="ListParagraph"/>
        <w:numPr>
          <w:ilvl w:val="0"/>
          <w:numId w:val="13"/>
        </w:numPr>
        <w:rPr>
          <w:i/>
          <w:iCs/>
        </w:rPr>
      </w:pPr>
      <w:r>
        <w:rPr>
          <w:i/>
          <w:iCs/>
        </w:rPr>
        <w:t>Tillstånd</w:t>
      </w:r>
    </w:p>
    <w:p w14:paraId="40B6E9DB" w14:textId="77777777" w:rsidR="006B448B" w:rsidRDefault="006B448B" w:rsidP="005F2C72">
      <w:pPr>
        <w:pStyle w:val="ListParagraph"/>
        <w:numPr>
          <w:ilvl w:val="0"/>
          <w:numId w:val="13"/>
        </w:numPr>
        <w:rPr>
          <w:i/>
          <w:iCs/>
        </w:rPr>
      </w:pPr>
      <w:r>
        <w:rPr>
          <w:i/>
          <w:iCs/>
        </w:rPr>
        <w:t>Hållbarhetsarbete</w:t>
      </w:r>
    </w:p>
    <w:p w14:paraId="6ABE53FD" w14:textId="77777777" w:rsidR="006B448B" w:rsidRDefault="006B448B" w:rsidP="005F2C72">
      <w:pPr>
        <w:pStyle w:val="ListParagraph"/>
        <w:numPr>
          <w:ilvl w:val="0"/>
          <w:numId w:val="13"/>
        </w:numPr>
        <w:rPr>
          <w:i/>
          <w:iCs/>
        </w:rPr>
      </w:pPr>
      <w:r>
        <w:rPr>
          <w:i/>
          <w:iCs/>
        </w:rPr>
        <w:t>Kvalitetsarbete</w:t>
      </w:r>
    </w:p>
    <w:p w14:paraId="45EB0019" w14:textId="6A349C04" w:rsidR="00B14EDB" w:rsidRPr="008D285E" w:rsidRDefault="006B448B" w:rsidP="005F2C72">
      <w:pPr>
        <w:pStyle w:val="ListParagraph"/>
        <w:numPr>
          <w:ilvl w:val="0"/>
          <w:numId w:val="13"/>
        </w:numPr>
        <w:rPr>
          <w:i/>
          <w:iCs/>
        </w:rPr>
      </w:pPr>
      <w:r>
        <w:rPr>
          <w:i/>
          <w:iCs/>
        </w:rPr>
        <w:t>Miljöarbete</w:t>
      </w:r>
      <w:r w:rsidR="00B14EDB" w:rsidRPr="008D285E">
        <w:rPr>
          <w:i/>
          <w:iCs/>
        </w:rPr>
        <w:t>]</w:t>
      </w:r>
      <w:commentRangeEnd w:id="11"/>
      <w:r w:rsidR="00C26989" w:rsidRPr="008D285E">
        <w:rPr>
          <w:rStyle w:val="CommentReference"/>
          <w:i/>
          <w:iCs/>
          <w:sz w:val="24"/>
          <w:szCs w:val="24"/>
        </w:rPr>
        <w:commentReference w:id="11"/>
      </w:r>
    </w:p>
    <w:p w14:paraId="2AB6D04A" w14:textId="71AB3670" w:rsidR="000F0D69" w:rsidRDefault="000F0D69" w:rsidP="00702285">
      <w:r>
        <w:br w:type="page"/>
      </w:r>
    </w:p>
    <w:p w14:paraId="30D9176F" w14:textId="0F9D6C72" w:rsidR="003E3817" w:rsidRPr="003E3817" w:rsidRDefault="00071991" w:rsidP="004F1DD7">
      <w:pPr>
        <w:pStyle w:val="Heading1"/>
        <w:rPr>
          <w:color w:val="E2001A"/>
        </w:rPr>
      </w:pPr>
      <w:bookmarkStart w:id="12" w:name="_Toc216777515"/>
      <w:commentRangeStart w:id="13"/>
      <w:r>
        <w:rPr>
          <w:color w:val="E2001A"/>
        </w:rPr>
        <w:lastRenderedPageBreak/>
        <w:t>Kravspecifikation</w:t>
      </w:r>
      <w:bookmarkEnd w:id="12"/>
      <w:commentRangeEnd w:id="13"/>
      <w:r w:rsidR="00035B6F" w:rsidRPr="003E3817">
        <w:rPr>
          <w:rStyle w:val="CommentReference"/>
          <w:color w:val="E2001A"/>
          <w:sz w:val="36"/>
          <w:szCs w:val="20"/>
        </w:rPr>
        <w:commentReference w:id="13"/>
      </w:r>
    </w:p>
    <w:p w14:paraId="4553221F" w14:textId="220FC1E9" w:rsidR="002B5719" w:rsidRPr="002B5719" w:rsidRDefault="002B5719" w:rsidP="002B5719">
      <w:pPr>
        <w:pStyle w:val="Heading2"/>
      </w:pPr>
      <w:bookmarkStart w:id="14" w:name="_Toc216777516"/>
      <w:r>
        <w:t>Översikt</w:t>
      </w:r>
      <w:bookmarkEnd w:id="14"/>
    </w:p>
    <w:p w14:paraId="7AD350A3" w14:textId="0674AE66" w:rsidR="00FD7C57" w:rsidRPr="00EC5630" w:rsidRDefault="00FD7C57" w:rsidP="00EC5630">
      <w:pPr>
        <w:autoSpaceDE w:val="0"/>
        <w:autoSpaceDN w:val="0"/>
        <w:adjustRightInd w:val="0"/>
        <w:spacing w:after="90"/>
      </w:pPr>
      <w:r w:rsidRPr="00347862">
        <w:t xml:space="preserve">För att kunna bli tilldelad uppdraget så krävs att ett antal obligatoriska krav </w:t>
      </w:r>
      <w:r w:rsidR="00AE4B8C">
        <w:t>avseende</w:t>
      </w:r>
      <w:r w:rsidRPr="00347862">
        <w:t xml:space="preserve"> erfarenhet och kompetens uppfylls</w:t>
      </w:r>
      <w:r w:rsidR="007E349D">
        <w:t xml:space="preserve"> (se nedan)</w:t>
      </w:r>
      <w:r w:rsidRPr="00347862">
        <w:t>. Dessa obligatoriska krav kan även ge mervärdespoäng. Det finns också ett antal övriga aspekter rörande erfarenhet och kompetens som kan ge mervärdespoäng</w:t>
      </w:r>
      <w:r w:rsidR="00BD7DEC">
        <w:t xml:space="preserve"> (</w:t>
      </w:r>
      <w:r w:rsidR="00515FC0">
        <w:t>se avsnitt Utvärdering)</w:t>
      </w:r>
      <w:r w:rsidRPr="00347862">
        <w:t>. Underlag för kontroll av kravuppfyllnad och mervärdesbedömning utgörs av inlämnade CV:n, kursbeskrivningar och referensuppdrag.</w:t>
      </w:r>
    </w:p>
    <w:p w14:paraId="17C96811" w14:textId="60CFA072" w:rsidR="00FD7C57" w:rsidRPr="00EC5630" w:rsidRDefault="00FD7C57" w:rsidP="00EC5630">
      <w:pPr>
        <w:autoSpaceDE w:val="0"/>
        <w:autoSpaceDN w:val="0"/>
        <w:adjustRightInd w:val="0"/>
        <w:spacing w:after="90"/>
      </w:pPr>
      <w:r w:rsidRPr="00347862">
        <w:t>För att kunna bli tilldelad uppdraget så krävs dessutom att en genomförandebeskrivning lämnas in</w:t>
      </w:r>
      <w:r w:rsidR="00D37F21">
        <w:t xml:space="preserve"> (se avsnitt Utvärdering</w:t>
      </w:r>
      <w:r w:rsidR="000872BF">
        <w:t>)</w:t>
      </w:r>
      <w:r w:rsidRPr="00347862">
        <w:t>. Denna beskrivning genomgår även den en mervärdesbedömning.</w:t>
      </w:r>
    </w:p>
    <w:p w14:paraId="5602B089" w14:textId="24AA088D" w:rsidR="00FD7C57" w:rsidRPr="00EC5630" w:rsidRDefault="00FD7C57" w:rsidP="00EC5630">
      <w:pPr>
        <w:autoSpaceDE w:val="0"/>
        <w:autoSpaceDN w:val="0"/>
        <w:adjustRightInd w:val="0"/>
        <w:spacing w:after="90"/>
      </w:pPr>
      <w:r w:rsidRPr="00347862">
        <w:t>Miniminivån, d.v.s. kravet för att kunna tilldelas uppdraget, är att bedömt mervärde resulterar i minst 50 poäng totalt, varav minst 30 poäng ska avse genomförandebeskrivningen.</w:t>
      </w:r>
    </w:p>
    <w:p w14:paraId="3AA220F0" w14:textId="77777777" w:rsidR="002D3773" w:rsidRPr="002D3773" w:rsidRDefault="002D3773" w:rsidP="002D3773">
      <w:pPr>
        <w:spacing w:after="90"/>
      </w:pPr>
    </w:p>
    <w:p w14:paraId="28A854E2" w14:textId="65931111" w:rsidR="00F000E6" w:rsidRPr="00F000E6" w:rsidRDefault="00F000E6" w:rsidP="00F000E6">
      <w:pPr>
        <w:pStyle w:val="Heading2"/>
      </w:pPr>
      <w:bookmarkStart w:id="15" w:name="_Toc216777517"/>
      <w:r>
        <w:t>Anbudsgivarens organisation för uppdraget</w:t>
      </w:r>
      <w:bookmarkEnd w:id="15"/>
    </w:p>
    <w:p w14:paraId="13D88A24" w14:textId="263DFD66" w:rsidR="00920EFC" w:rsidRDefault="00920EFC" w:rsidP="00920EFC">
      <w:pPr>
        <w:autoSpaceDE w:val="0"/>
        <w:autoSpaceDN w:val="0"/>
        <w:adjustRightInd w:val="0"/>
        <w:spacing w:after="90"/>
      </w:pPr>
      <w:bookmarkStart w:id="16" w:name="_Toc216607376"/>
      <w:r>
        <w:t>Anbudsgivaren ska ha erforderliga resurser, kapacitet och erfarenhet samt tillräckligt yrkeskunnande för utförande av uppdraget enligt förutsättningarna i upphandlingsdokumenten. Anbudsgivare ska ha tillgång till personella resurser i den erfarenhets- och kompetensnivå som efterfrågas.</w:t>
      </w:r>
    </w:p>
    <w:p w14:paraId="75384B7C" w14:textId="77777777" w:rsidR="00920EFC" w:rsidRDefault="00920EFC" w:rsidP="00920EFC">
      <w:pPr>
        <w:autoSpaceDE w:val="0"/>
        <w:autoSpaceDN w:val="0"/>
        <w:adjustRightInd w:val="0"/>
        <w:spacing w:after="90"/>
      </w:pPr>
      <w:r>
        <w:t>Anbudsgivaren ska här ange de fysiska personer, konsulter, som ska utföra uppdraget. Anbudsgivaren får, men måste inte, offerera en och samma person avseende efterfrågade roller, förutsatt att samtliga obligatoriska krav uppfylls. Genom att namnge konsult(er) intygar anbudsgivaren att ställda krav uppfylls. I det fall ett team offereras så ska teamet uppfylla samtliga krav, respektive offererad konsult behöver alltså inte ensam uppfylla ställda krav. Överallt i upphandlingsdokumentet där det står "offererat team" eller "konsultteamet" så avses alltså att minst en (1) person i teamet ska uppfylla kravet/mervärdeskriteriet.</w:t>
      </w:r>
    </w:p>
    <w:p w14:paraId="0BB4CE09" w14:textId="1A766589" w:rsidR="00920EFC" w:rsidRDefault="00920EFC" w:rsidP="00920EFC">
      <w:pPr>
        <w:autoSpaceDE w:val="0"/>
        <w:autoSpaceDN w:val="0"/>
        <w:adjustRightInd w:val="0"/>
        <w:spacing w:after="90"/>
      </w:pPr>
      <w:r>
        <w:t>Redogör vid respektive obligatoriskt krav vilken/vilka person(er) som uppfyller kravet samt vilket referensuppdrag/vilken kursbeskrivning</w:t>
      </w:r>
      <w:r w:rsidR="00FE21B2">
        <w:t xml:space="preserve"> –</w:t>
      </w:r>
      <w:r>
        <w:t xml:space="preserve"> eller annat bifogat dokument till ert anbud</w:t>
      </w:r>
      <w:r w:rsidR="00733D91">
        <w:t xml:space="preserve"> –</w:t>
      </w:r>
      <w:r>
        <w:t xml:space="preserve"> som styrker kravuppfyllnad. I CV:n och övriga anbudsbilagor bör det tydligt framgå erfarenhet, sakkunskap och omfattning.</w:t>
      </w:r>
    </w:p>
    <w:p w14:paraId="3250D7A8" w14:textId="1E1F84AF" w:rsidR="00920EFC" w:rsidRDefault="00920EFC" w:rsidP="00920EFC">
      <w:pPr>
        <w:autoSpaceDE w:val="0"/>
        <w:autoSpaceDN w:val="0"/>
        <w:adjustRightInd w:val="0"/>
        <w:spacing w:after="90"/>
      </w:pPr>
      <w:r>
        <w:t>Ange om teamet har genomgått för uppdraget relevanta kurser och beskriv kursinnehåll på översiktlig nivå så typ av kurs och omfattning samt tidpunkt för och resultat av genom</w:t>
      </w:r>
      <w:r w:rsidR="002D1DFC">
        <w:t>gången</w:t>
      </w:r>
      <w:r>
        <w:t xml:space="preserve"> utbildning framgår. </w:t>
      </w:r>
    </w:p>
    <w:p w14:paraId="626E1E32" w14:textId="24C39075" w:rsidR="00920EFC" w:rsidRDefault="00920EFC" w:rsidP="00920EFC">
      <w:pPr>
        <w:autoSpaceDE w:val="0"/>
        <w:autoSpaceDN w:val="0"/>
        <w:adjustRightInd w:val="0"/>
        <w:spacing w:after="90"/>
      </w:pPr>
      <w:r>
        <w:lastRenderedPageBreak/>
        <w:t>Samma underlag som används för att styrka miniminivån för de obligatoriska kraven används även för att utvärdera mervärde, se avsnitt Utvärdering.</w:t>
      </w:r>
    </w:p>
    <w:p w14:paraId="35896006" w14:textId="77777777" w:rsidR="00920EFC" w:rsidRDefault="00920EFC" w:rsidP="00920EFC">
      <w:pPr>
        <w:autoSpaceDE w:val="0"/>
        <w:autoSpaceDN w:val="0"/>
        <w:adjustRightInd w:val="0"/>
        <w:spacing w:after="90"/>
      </w:pPr>
      <w:r>
        <w:t>Beställaren förbehåller sig rätten att begära in kompletterande uppgifter från anbudsgivaren som styrker att kraven är uppfyllda.</w:t>
      </w:r>
    </w:p>
    <w:p w14:paraId="0EF3031C" w14:textId="49FADA01" w:rsidR="007A7DC9" w:rsidRDefault="007A7DC9" w:rsidP="00920EFC">
      <w:pPr>
        <w:autoSpaceDE w:val="0"/>
        <w:autoSpaceDN w:val="0"/>
        <w:adjustRightInd w:val="0"/>
        <w:spacing w:after="90"/>
      </w:pPr>
      <w:r>
        <w:t>Anbudsgivare</w:t>
      </w:r>
      <w:r w:rsidR="00174FC0">
        <w:t>n</w:t>
      </w:r>
      <w:r>
        <w:t xml:space="preserve"> ombeds:</w:t>
      </w:r>
    </w:p>
    <w:p w14:paraId="6934A3F7" w14:textId="77777777" w:rsidR="003A413C" w:rsidRDefault="00833A99" w:rsidP="005F2C72">
      <w:pPr>
        <w:pStyle w:val="ListParagraph"/>
        <w:numPr>
          <w:ilvl w:val="0"/>
          <w:numId w:val="10"/>
        </w:numPr>
      </w:pPr>
      <w:r w:rsidRPr="00174FC0">
        <w:t>Bifoga personligt CV för samtliga offererade konsulter. CV:t bör inte överstiga två (2) sidor per konsult</w:t>
      </w:r>
      <w:r w:rsidR="003A413C">
        <w:t>.</w:t>
      </w:r>
    </w:p>
    <w:p w14:paraId="2F2053ED" w14:textId="7914CACA" w:rsidR="00174FC0" w:rsidRDefault="00174FC0" w:rsidP="005F2C72">
      <w:pPr>
        <w:pStyle w:val="ListParagraph"/>
        <w:numPr>
          <w:ilvl w:val="0"/>
          <w:numId w:val="10"/>
        </w:numPr>
      </w:pPr>
      <w:r w:rsidRPr="00174FC0">
        <w:t>Beskriva relevanta kurser som offererade konsulter genom</w:t>
      </w:r>
      <w:r w:rsidR="00240964">
        <w:t>gått</w:t>
      </w:r>
    </w:p>
    <w:p w14:paraId="784BBDCA" w14:textId="77777777" w:rsidR="002D3773" w:rsidRPr="002D3773" w:rsidRDefault="002D3773" w:rsidP="002D3773">
      <w:pPr>
        <w:pStyle w:val="Heading2"/>
        <w:spacing w:after="90"/>
        <w:rPr>
          <w:rFonts w:ascii="Times New Roman" w:hAnsi="Times New Roman"/>
          <w:b w:val="0"/>
          <w:bCs/>
          <w:sz w:val="24"/>
          <w:szCs w:val="24"/>
        </w:rPr>
      </w:pPr>
    </w:p>
    <w:p w14:paraId="2713C4E8" w14:textId="12AC5529" w:rsidR="008F2F8D" w:rsidRDefault="008F2F8D" w:rsidP="008F2F8D">
      <w:pPr>
        <w:pStyle w:val="Heading2"/>
      </w:pPr>
      <w:bookmarkStart w:id="17" w:name="_Toc216777518"/>
      <w:r w:rsidRPr="008F2F8D">
        <w:t>Referensuppdrag</w:t>
      </w:r>
      <w:bookmarkEnd w:id="17"/>
    </w:p>
    <w:p w14:paraId="3A55727F" w14:textId="77777777" w:rsidR="008F2F8D" w:rsidRPr="008F2F8D" w:rsidRDefault="008F2F8D" w:rsidP="008F2F8D">
      <w:pPr>
        <w:autoSpaceDE w:val="0"/>
        <w:autoSpaceDN w:val="0"/>
        <w:adjustRightInd w:val="0"/>
        <w:spacing w:after="90"/>
        <w:rPr>
          <w:szCs w:val="24"/>
        </w:rPr>
      </w:pPr>
      <w:r w:rsidRPr="008F2F8D">
        <w:t xml:space="preserve">Offererad(e) konsult(er) ska ha utfört tidigare uppdrag som till art och omfattning </w:t>
      </w:r>
      <w:r w:rsidRPr="008F2F8D">
        <w:rPr>
          <w:szCs w:val="24"/>
        </w:rPr>
        <w:t>motsvarar det aktuella uppdraget. För att styrka erfarenheten ska uppgift om minst ett (1) referensuppdrag lämnas. Referensuppdragen ska kort beskrivas samt innehålla uppgift om kontaktperson med kontaktuppgifter.</w:t>
      </w:r>
    </w:p>
    <w:p w14:paraId="3E6D27A0" w14:textId="673D6B97" w:rsidR="008F2F8D" w:rsidRPr="008F2F8D" w:rsidRDefault="008F2F8D" w:rsidP="008F2F8D">
      <w:pPr>
        <w:autoSpaceDE w:val="0"/>
        <w:autoSpaceDN w:val="0"/>
        <w:adjustRightInd w:val="0"/>
        <w:spacing w:after="90"/>
        <w:rPr>
          <w:szCs w:val="24"/>
        </w:rPr>
      </w:pPr>
      <w:r w:rsidRPr="008F2F8D">
        <w:rPr>
          <w:szCs w:val="24"/>
        </w:rPr>
        <w:t>Nedan finns fält för att beskriva för uppdraget relevanta referensuppdrag. Med ”till art och omfattning motsvarar” avses följande erfarenhet:</w:t>
      </w:r>
    </w:p>
    <w:p w14:paraId="1E0A81F2" w14:textId="706C9D30" w:rsidR="008F2F8D" w:rsidRPr="008F2F8D" w:rsidRDefault="008F2F8D" w:rsidP="005F2C72">
      <w:pPr>
        <w:pStyle w:val="ListParagraph"/>
        <w:numPr>
          <w:ilvl w:val="0"/>
          <w:numId w:val="3"/>
        </w:numPr>
      </w:pPr>
      <w:commentRangeStart w:id="18"/>
      <w:r w:rsidRPr="008F2F8D">
        <w:t xml:space="preserve">Referensuppdraget ska vara utfört för en byggnad som är av typen ”Komplex” enligt Boverkets föreskrifter och allmänna råd för certifiering av energiexpert </w:t>
      </w:r>
      <w:r w:rsidR="008871A8">
        <w:t>(</w:t>
      </w:r>
      <w:r w:rsidRPr="008F2F8D">
        <w:t>CEX</w:t>
      </w:r>
      <w:r w:rsidR="008871A8">
        <w:t>)</w:t>
      </w:r>
      <w:r w:rsidRPr="008F2F8D">
        <w:t>, se paragraf 2; BFS 2007:5 med ändringar till och med BFS 2016:15</w:t>
      </w:r>
      <w:commentRangeEnd w:id="18"/>
      <w:r w:rsidR="00431746" w:rsidRPr="008F2F8D">
        <w:rPr>
          <w:rStyle w:val="CommentReference"/>
          <w:sz w:val="24"/>
          <w:szCs w:val="24"/>
        </w:rPr>
        <w:commentReference w:id="18"/>
      </w:r>
    </w:p>
    <w:p w14:paraId="7AC7975E" w14:textId="0EB6494B" w:rsidR="00F90644" w:rsidRPr="00F90644" w:rsidRDefault="008F2F8D" w:rsidP="00F90644">
      <w:pPr>
        <w:autoSpaceDE w:val="0"/>
        <w:autoSpaceDN w:val="0"/>
        <w:adjustRightInd w:val="0"/>
        <w:spacing w:after="90"/>
        <w:rPr>
          <w:szCs w:val="24"/>
        </w:rPr>
      </w:pPr>
      <w:r w:rsidRPr="008F2F8D">
        <w:rPr>
          <w:szCs w:val="24"/>
        </w:rPr>
        <w:t>Beställaren förbehåller sig rätten att kontakta angivna kontaktpersoner för att verifiera riktigheten i lämnade uppgifter, för att verifiera uppgifter som framkommer under utvärderingen samt att uppdragen utförts på ett tillfredsställande sätt. Om referensuppdrag inte har utförts på ett enligt</w:t>
      </w:r>
      <w:r w:rsidR="00F90644">
        <w:rPr>
          <w:szCs w:val="24"/>
        </w:rPr>
        <w:t xml:space="preserve"> </w:t>
      </w:r>
      <w:r w:rsidR="00F90644" w:rsidRPr="00F90644">
        <w:rPr>
          <w:szCs w:val="24"/>
        </w:rPr>
        <w:t>referenten tillfredsställande sätt så kommer anbudet inte att gå vidare till nästa steg i utvärderingen.</w:t>
      </w:r>
    </w:p>
    <w:p w14:paraId="5606E583" w14:textId="77777777" w:rsidR="00F90644" w:rsidRPr="00F90644" w:rsidRDefault="00F90644" w:rsidP="00F90644">
      <w:pPr>
        <w:autoSpaceDE w:val="0"/>
        <w:autoSpaceDN w:val="0"/>
        <w:adjustRightInd w:val="0"/>
        <w:spacing w:after="90"/>
        <w:rPr>
          <w:szCs w:val="24"/>
        </w:rPr>
      </w:pPr>
      <w:r w:rsidRPr="00F90644">
        <w:rPr>
          <w:szCs w:val="24"/>
        </w:rPr>
        <w:t>Anbudsgivaren ansvarar för att angivna referenter är vidtalade.</w:t>
      </w:r>
    </w:p>
    <w:p w14:paraId="619FAFE0" w14:textId="0F728541" w:rsidR="00F90644" w:rsidRPr="00F90644" w:rsidRDefault="00F90644" w:rsidP="00F90644">
      <w:pPr>
        <w:autoSpaceDE w:val="0"/>
        <w:autoSpaceDN w:val="0"/>
        <w:adjustRightInd w:val="0"/>
        <w:spacing w:after="90"/>
        <w:rPr>
          <w:szCs w:val="24"/>
        </w:rPr>
      </w:pPr>
      <w:r w:rsidRPr="00F90644">
        <w:rPr>
          <w:szCs w:val="24"/>
        </w:rPr>
        <w:t>Referensuppdragen ska vara relevanta för denna upphandling och kommer även att utvärderas enligt avsnitt Utvärdering. Beställaren förbehåller sig rätten att bedöma vad som anses vara motsvarande uppdrag.</w:t>
      </w:r>
    </w:p>
    <w:p w14:paraId="462B03AF" w14:textId="77777777" w:rsidR="00F90644" w:rsidRPr="00F90644" w:rsidRDefault="00F90644" w:rsidP="00F90644">
      <w:pPr>
        <w:autoSpaceDE w:val="0"/>
        <w:autoSpaceDN w:val="0"/>
        <w:adjustRightInd w:val="0"/>
        <w:spacing w:after="90"/>
        <w:rPr>
          <w:szCs w:val="24"/>
        </w:rPr>
      </w:pPr>
      <w:r w:rsidRPr="00F90644">
        <w:rPr>
          <w:szCs w:val="24"/>
        </w:rPr>
        <w:t>Flera uppdrag kan bifogas anbudet om detta behövs för att bekräfta att samtliga krav uppfylls. Ni ombeds dock att inte bifoga fler referensuppdrag än vad som är nödvändigt för att påvisa kravuppfyllnad och bedömning av eventuellt mervärde.</w:t>
      </w:r>
    </w:p>
    <w:p w14:paraId="7B392C35" w14:textId="77777777" w:rsidR="00F90644" w:rsidRPr="00F90644" w:rsidRDefault="00F90644" w:rsidP="00F90644">
      <w:pPr>
        <w:autoSpaceDE w:val="0"/>
        <w:autoSpaceDN w:val="0"/>
        <w:adjustRightInd w:val="0"/>
        <w:spacing w:after="90"/>
        <w:rPr>
          <w:szCs w:val="24"/>
        </w:rPr>
      </w:pPr>
      <w:r w:rsidRPr="00F90644">
        <w:rPr>
          <w:szCs w:val="24"/>
        </w:rPr>
        <w:t>Angivna referensuppdrag får inte vara äldre än fem (5) år, beräknat från sista anbudsdag.</w:t>
      </w:r>
    </w:p>
    <w:p w14:paraId="384876CE" w14:textId="5B61F313" w:rsidR="008F2F8D" w:rsidRDefault="00F90644" w:rsidP="00F90644">
      <w:pPr>
        <w:autoSpaceDE w:val="0"/>
        <w:autoSpaceDN w:val="0"/>
        <w:adjustRightInd w:val="0"/>
        <w:spacing w:after="90"/>
        <w:rPr>
          <w:szCs w:val="24"/>
        </w:rPr>
      </w:pPr>
      <w:r w:rsidRPr="00F90644">
        <w:rPr>
          <w:szCs w:val="24"/>
        </w:rPr>
        <w:t>Angivna referensuppdrag kan, men behöver inte, ha utförts under anställning hos anbudsgivaren.</w:t>
      </w:r>
    </w:p>
    <w:p w14:paraId="5BB8B725" w14:textId="77777777" w:rsidR="00932595" w:rsidRDefault="00932595">
      <w:pPr>
        <w:tabs>
          <w:tab w:val="clear" w:pos="567"/>
        </w:tabs>
        <w:spacing w:line="240" w:lineRule="auto"/>
      </w:pPr>
      <w:r>
        <w:br w:type="page"/>
      </w:r>
    </w:p>
    <w:p w14:paraId="17E790F9" w14:textId="44C52F69" w:rsidR="00F90644" w:rsidRDefault="00F90644" w:rsidP="00F90644">
      <w:pPr>
        <w:autoSpaceDE w:val="0"/>
        <w:autoSpaceDN w:val="0"/>
        <w:adjustRightInd w:val="0"/>
        <w:spacing w:after="90"/>
      </w:pPr>
      <w:r>
        <w:lastRenderedPageBreak/>
        <w:t>Anbudsgivaren ombeds bifoga referensuppdrag där följande uppgifter</w:t>
      </w:r>
      <w:r w:rsidR="00C05C6D">
        <w:t xml:space="preserve"> framkommer</w:t>
      </w:r>
      <w:r>
        <w:t>:</w:t>
      </w:r>
    </w:p>
    <w:p w14:paraId="12672922" w14:textId="77777777" w:rsidR="00C05C6D" w:rsidRPr="00BD762F" w:rsidRDefault="00C05C6D" w:rsidP="005F2C72">
      <w:pPr>
        <w:pStyle w:val="ListParagraph"/>
        <w:numPr>
          <w:ilvl w:val="0"/>
          <w:numId w:val="3"/>
        </w:numPr>
      </w:pPr>
      <w:r w:rsidRPr="00BD762F">
        <w:t>Uppdragsgivarens företagsnamn</w:t>
      </w:r>
    </w:p>
    <w:p w14:paraId="7BDCD5F6" w14:textId="77777777" w:rsidR="00C05C6D" w:rsidRPr="00BD762F" w:rsidRDefault="00C05C6D" w:rsidP="005F2C72">
      <w:pPr>
        <w:pStyle w:val="ListParagraph"/>
        <w:numPr>
          <w:ilvl w:val="0"/>
          <w:numId w:val="3"/>
        </w:numPr>
      </w:pPr>
      <w:r w:rsidRPr="00BD762F">
        <w:t>Uppdragsgivarens organisationsnummer</w:t>
      </w:r>
    </w:p>
    <w:p w14:paraId="1025DCEF" w14:textId="77777777" w:rsidR="00C05C6D" w:rsidRPr="00BD762F" w:rsidRDefault="00C05C6D" w:rsidP="005F2C72">
      <w:pPr>
        <w:pStyle w:val="ListParagraph"/>
        <w:numPr>
          <w:ilvl w:val="0"/>
          <w:numId w:val="3"/>
        </w:numPr>
      </w:pPr>
      <w:r w:rsidRPr="00BD762F">
        <w:t>Uppdragsgivarens kontaktperson och kontaktuppgifter (namn, e-post, telefon)</w:t>
      </w:r>
    </w:p>
    <w:p w14:paraId="18BB13E3" w14:textId="77777777" w:rsidR="00C05C6D" w:rsidRPr="00BD762F" w:rsidRDefault="00C05C6D" w:rsidP="005F2C72">
      <w:pPr>
        <w:pStyle w:val="ListParagraph"/>
        <w:numPr>
          <w:ilvl w:val="0"/>
          <w:numId w:val="3"/>
        </w:numPr>
      </w:pPr>
      <w:r w:rsidRPr="00BD762F">
        <w:t>Redovisa vad projektet handlade om, hur det genomfördes och vilka resultat det gav</w:t>
      </w:r>
    </w:p>
    <w:p w14:paraId="2964C2C8" w14:textId="77777777" w:rsidR="00C05C6D" w:rsidRPr="00BD762F" w:rsidRDefault="00C05C6D" w:rsidP="005F2C72">
      <w:pPr>
        <w:pStyle w:val="ListParagraph"/>
        <w:numPr>
          <w:ilvl w:val="0"/>
          <w:numId w:val="3"/>
        </w:numPr>
      </w:pPr>
      <w:r w:rsidRPr="00BD762F">
        <w:t>Beskriv konsulternas arbetsuppgifter och respektive roll i referensuppdraget</w:t>
      </w:r>
    </w:p>
    <w:p w14:paraId="3B9B7C19" w14:textId="77777777" w:rsidR="00BD762F" w:rsidRPr="00BD762F" w:rsidRDefault="00BD762F" w:rsidP="005F2C72">
      <w:pPr>
        <w:pStyle w:val="ListParagraph"/>
        <w:numPr>
          <w:ilvl w:val="0"/>
          <w:numId w:val="3"/>
        </w:numPr>
      </w:pPr>
      <w:r w:rsidRPr="00BD762F">
        <w:t>Ange tidsperiod för uppdragets utförande (fr o m datum - t o m datum)</w:t>
      </w:r>
    </w:p>
    <w:p w14:paraId="52DCEAA8" w14:textId="77777777" w:rsidR="002D3773" w:rsidRPr="002D3773" w:rsidRDefault="002D3773" w:rsidP="002D3773">
      <w:pPr>
        <w:pStyle w:val="Heading2"/>
        <w:spacing w:after="90"/>
        <w:rPr>
          <w:rFonts w:ascii="Times New Roman" w:hAnsi="Times New Roman"/>
          <w:b w:val="0"/>
          <w:bCs/>
          <w:sz w:val="24"/>
          <w:szCs w:val="24"/>
        </w:rPr>
      </w:pPr>
    </w:p>
    <w:p w14:paraId="2443CB17" w14:textId="26C446CD" w:rsidR="00BD762F" w:rsidRPr="00BD762F" w:rsidRDefault="00BD762F" w:rsidP="00BD762F">
      <w:pPr>
        <w:pStyle w:val="Heading2"/>
      </w:pPr>
      <w:bookmarkStart w:id="19" w:name="_Toc216777519"/>
      <w:r w:rsidRPr="00BD762F">
        <w:t xml:space="preserve">Obligatoriska krav </w:t>
      </w:r>
      <w:r w:rsidR="00D14DEC">
        <w:t>avseende erfarenhet och kompetens</w:t>
      </w:r>
      <w:bookmarkEnd w:id="19"/>
    </w:p>
    <w:p w14:paraId="41579355" w14:textId="77777777" w:rsidR="00BD762F" w:rsidRPr="00BD762F" w:rsidRDefault="00BD762F" w:rsidP="00D14DEC">
      <w:pPr>
        <w:autoSpaceDE w:val="0"/>
        <w:autoSpaceDN w:val="0"/>
        <w:adjustRightInd w:val="0"/>
        <w:spacing w:after="90"/>
        <w:rPr>
          <w:szCs w:val="24"/>
        </w:rPr>
      </w:pPr>
      <w:r w:rsidRPr="00BD762F">
        <w:rPr>
          <w:szCs w:val="24"/>
        </w:rPr>
        <w:t>I detta avsnitt beskrivs de krav som ställs för uppdraget. Anbudsgivaren ska bekräfta att man tagit del av kraven samt accepterar och uppfyller dessa.</w:t>
      </w:r>
    </w:p>
    <w:p w14:paraId="5F4B315C" w14:textId="57BC00A4" w:rsidR="00C05C6D" w:rsidRDefault="00BD762F" w:rsidP="00D14DEC">
      <w:pPr>
        <w:autoSpaceDE w:val="0"/>
        <w:autoSpaceDN w:val="0"/>
        <w:adjustRightInd w:val="0"/>
        <w:spacing w:after="90"/>
        <w:rPr>
          <w:szCs w:val="24"/>
        </w:rPr>
      </w:pPr>
      <w:r w:rsidRPr="00D14DEC">
        <w:rPr>
          <w:szCs w:val="24"/>
        </w:rPr>
        <w:t>Kompetens styrks med CV inklusive eventuella beskrivningar av relevanta kurser samt beskrivningar av referensuppdrag. Samma kursbeskrivning/referensuppdrag kan användas för att styrka flera krav.</w:t>
      </w:r>
    </w:p>
    <w:p w14:paraId="39A8C529" w14:textId="5267F63B" w:rsidR="0042453B" w:rsidRDefault="0084171F" w:rsidP="00813030">
      <w:pPr>
        <w:autoSpaceDE w:val="0"/>
        <w:autoSpaceDN w:val="0"/>
        <w:adjustRightInd w:val="0"/>
        <w:spacing w:after="90"/>
        <w:rPr>
          <w:szCs w:val="24"/>
        </w:rPr>
      </w:pPr>
      <w:r>
        <w:rPr>
          <w:szCs w:val="24"/>
        </w:rPr>
        <w:t>Anbudsgivaren ombeds att a</w:t>
      </w:r>
      <w:r w:rsidRPr="0084171F">
        <w:rPr>
          <w:szCs w:val="24"/>
        </w:rPr>
        <w:t>nge namn p</w:t>
      </w:r>
      <w:r w:rsidR="00813030">
        <w:rPr>
          <w:szCs w:val="24"/>
        </w:rPr>
        <w:t xml:space="preserve">å anbudsbilaga som styrker kravuppfyllnad avseende </w:t>
      </w:r>
      <w:r w:rsidR="00966710">
        <w:rPr>
          <w:szCs w:val="24"/>
        </w:rPr>
        <w:t xml:space="preserve">respektive </w:t>
      </w:r>
      <w:r w:rsidR="00813030">
        <w:rPr>
          <w:szCs w:val="24"/>
        </w:rPr>
        <w:t>krav nedan.</w:t>
      </w:r>
    </w:p>
    <w:p w14:paraId="2814E712" w14:textId="77777777" w:rsidR="00D77F6F" w:rsidRPr="00D14DEC" w:rsidRDefault="00D77F6F" w:rsidP="00813030">
      <w:pPr>
        <w:autoSpaceDE w:val="0"/>
        <w:autoSpaceDN w:val="0"/>
        <w:adjustRightInd w:val="0"/>
        <w:spacing w:after="90"/>
        <w:rPr>
          <w:szCs w:val="24"/>
        </w:rPr>
      </w:pPr>
    </w:p>
    <w:p w14:paraId="42B9EFA2" w14:textId="38DA6441" w:rsidR="003F6038" w:rsidRPr="00D4650D" w:rsidRDefault="003F6038" w:rsidP="00932595">
      <w:pPr>
        <w:pStyle w:val="Heading3"/>
        <w:tabs>
          <w:tab w:val="right" w:pos="8922"/>
        </w:tabs>
      </w:pPr>
      <w:bookmarkStart w:id="20" w:name="_Toc216777520"/>
      <w:r>
        <w:t xml:space="preserve">Teknik för geoenergilager </w:t>
      </w:r>
      <w:r w:rsidR="0042453B">
        <w:t>–</w:t>
      </w:r>
      <w:r>
        <w:t xml:space="preserve"> Praktisk</w:t>
      </w:r>
      <w:r w:rsidR="0042453B">
        <w:t xml:space="preserve"> </w:t>
      </w:r>
      <w:r>
        <w:t>kompetens</w:t>
      </w:r>
      <w:bookmarkEnd w:id="20"/>
    </w:p>
    <w:p w14:paraId="722AE615" w14:textId="77777777" w:rsidR="003F6038" w:rsidRDefault="003F6038" w:rsidP="003A413C">
      <w:pPr>
        <w:pStyle w:val="Heading4"/>
      </w:pPr>
      <w:r>
        <w:t>Erfarenhet av drift av kyl- och värmepumpsanläggningar</w:t>
      </w:r>
    </w:p>
    <w:p w14:paraId="72C9A179" w14:textId="22D07D0B" w:rsidR="003F6038" w:rsidRPr="00D77F6F" w:rsidRDefault="003F6038" w:rsidP="00D77F6F">
      <w:pPr>
        <w:pStyle w:val="ListParagraph"/>
      </w:pPr>
      <w:r w:rsidRPr="00D77F6F">
        <w:t>Konsultteamet ska ha erfarenhet av drift av kyl- och värmepumpsanläggningar. Med det innefattas exempelvis erfarenhet av löpande drift, dokumentation genom tydliga driftprotokoll, felidentifiering (och kunna skilja på systematiska och slumpmässiga fel), samt åtgärder.</w:t>
      </w:r>
    </w:p>
    <w:p w14:paraId="3C4483E3" w14:textId="77777777" w:rsidR="003F6038" w:rsidRDefault="003F6038" w:rsidP="003F6038">
      <w:pPr>
        <w:ind w:left="-5"/>
      </w:pPr>
      <w:r>
        <w:t>För att uppnå godkänd nivå ska offererat team genom beskrivning av referensuppdrag ha minst tre (3) års erfarenhet av drift av kyl- och värmepumpsanläggningar under de senaste fem (5) åren.</w:t>
      </w:r>
    </w:p>
    <w:p w14:paraId="2B8468B8" w14:textId="77777777" w:rsidR="003F6038" w:rsidRDefault="003F6038" w:rsidP="003A413C">
      <w:pPr>
        <w:pStyle w:val="Heading4"/>
      </w:pPr>
      <w:r>
        <w:t>Erfarenhet av optimering av kyl- och värmepumpsdrift</w:t>
      </w:r>
    </w:p>
    <w:p w14:paraId="11B218BD" w14:textId="0952CCB3" w:rsidR="003F6038" w:rsidRDefault="003F6038" w:rsidP="00D77F6F">
      <w:pPr>
        <w:pStyle w:val="ListParagraph"/>
      </w:pPr>
      <w:r>
        <w:t>Konsultteamet ska ha erfarenhet av optimering av kyl- och värmepumpsdrift genom att exempelvis maximera SCOP (SPF), minimera driftkostnaden eller minimera CO2-avtrycket.</w:t>
      </w:r>
    </w:p>
    <w:p w14:paraId="786BBF7B" w14:textId="77777777" w:rsidR="003F6038" w:rsidRDefault="003F6038" w:rsidP="003F6038">
      <w:pPr>
        <w:ind w:left="-5"/>
      </w:pPr>
      <w:r>
        <w:t>För att uppnå godkänd nivå ska offererat team genom beskrivning av referensuppdrag ha minst tre (3) års erfarenhet av drift av kyl- och värmepumpsanläggningar under de senaste fem (5) åren.</w:t>
      </w:r>
    </w:p>
    <w:p w14:paraId="459DAA1C" w14:textId="77777777" w:rsidR="00615545" w:rsidRDefault="00615545" w:rsidP="003A413C">
      <w:pPr>
        <w:pStyle w:val="Heading4"/>
      </w:pPr>
      <w:r>
        <w:lastRenderedPageBreak/>
        <w:t>Erfarenhet av olika driftfall och styrning av värmepumpar och geoenergilager</w:t>
      </w:r>
    </w:p>
    <w:p w14:paraId="4C93BE6D" w14:textId="2181E084" w:rsidR="00615545" w:rsidRDefault="00615545" w:rsidP="00D77F6F">
      <w:pPr>
        <w:pStyle w:val="ListParagraph"/>
      </w:pPr>
      <w:r>
        <w:t>Konsultteamet ska ha erfarenhet av olika typer av driftfall för anläggningar som inkluderar ett geoenergilager, samt styrning av dessa. Konsultteamet ska kunna föreslå vilka driftfall som är lämpliga och hur dessa ska styras.</w:t>
      </w:r>
    </w:p>
    <w:p w14:paraId="22780175" w14:textId="14B4B614" w:rsidR="00D77F6F" w:rsidRDefault="00615545" w:rsidP="00914895">
      <w:pPr>
        <w:ind w:left="-5"/>
      </w:pPr>
      <w:r>
        <w:t>För att uppnå godkänd nivå ska offererat team visa genom beskrivning av referensuppdrag enligt anvisningarna att teamet skött driften av en anläggning bestående av flera olika driftfall.</w:t>
      </w:r>
    </w:p>
    <w:p w14:paraId="3F007AF9" w14:textId="77777777" w:rsidR="00615545" w:rsidRDefault="00615545" w:rsidP="003A413C">
      <w:pPr>
        <w:pStyle w:val="Heading4"/>
      </w:pPr>
      <w:r>
        <w:t>Tekniskt helhetsperspektiv och systemkunnande</w:t>
      </w:r>
    </w:p>
    <w:p w14:paraId="107A6F7D" w14:textId="2CAB78D5" w:rsidR="00615545" w:rsidRDefault="00615545" w:rsidP="00D77F6F">
      <w:pPr>
        <w:pStyle w:val="ListParagraph"/>
      </w:pPr>
      <w:r>
        <w:t>Konsultteamet ska påvisa tekniskt helhetsperspektiv och systemkunnande. Förståelse ska visas om hur fastighetens energibehov, värmepumpanläggningens drift och geoenergilagrets balansering hänger ihop och påverkar varandra. Optimering av driften ska ske på fastighetsnivå så att inte varje delsystem optimeras var för sig.</w:t>
      </w:r>
    </w:p>
    <w:p w14:paraId="4413B765" w14:textId="77777777" w:rsidR="00615545" w:rsidRDefault="00615545" w:rsidP="00615545">
      <w:pPr>
        <w:ind w:left="-5"/>
      </w:pPr>
      <w:r>
        <w:t>För att uppnå godkänd nivå ska offererat team visa genom beskrivning av referensuppdrag enligt anvisningarna att personen i fråga gjort optimering av ett energisystem på fastighetsnivå som inkluderar flera delsystem.</w:t>
      </w:r>
    </w:p>
    <w:p w14:paraId="436F853E" w14:textId="77777777" w:rsidR="00615545" w:rsidRDefault="00615545" w:rsidP="003A413C">
      <w:pPr>
        <w:pStyle w:val="Heading4"/>
      </w:pPr>
      <w:r>
        <w:t>Erfarenhet av styr- och reglerteknik</w:t>
      </w:r>
    </w:p>
    <w:p w14:paraId="2857766A" w14:textId="2181AFF9" w:rsidR="00615545" w:rsidRDefault="00615545" w:rsidP="00D77F6F">
      <w:pPr>
        <w:pStyle w:val="ListParagraph"/>
      </w:pPr>
      <w:r>
        <w:t>Konsultteamet ska påvisa praktisk kunskap om styr- och reglerteknik. Förståelse ska exempelvis visas på hur man åtgärdar svängande system samt identifierar och åtgärdar system som hamnat i hysteres. Konsultteamet ska ha förståelse om hur styrparametrar påverkar systemets stabilitet.</w:t>
      </w:r>
    </w:p>
    <w:p w14:paraId="3E6680A6" w14:textId="77777777" w:rsidR="00615545" w:rsidRDefault="00615545" w:rsidP="00615545">
      <w:pPr>
        <w:ind w:left="-5"/>
      </w:pPr>
      <w:r>
        <w:t>För att uppnå godkänd nivå ska offererat team ha minst tre (3) års erfarenhet av styr- och reglerteknik under de senaste fem (5) åren.</w:t>
      </w:r>
    </w:p>
    <w:p w14:paraId="216EA675" w14:textId="77777777" w:rsidR="00F90644" w:rsidRDefault="00F90644" w:rsidP="00F90644">
      <w:pPr>
        <w:autoSpaceDE w:val="0"/>
        <w:autoSpaceDN w:val="0"/>
        <w:adjustRightInd w:val="0"/>
        <w:spacing w:after="90"/>
        <w:rPr>
          <w:szCs w:val="24"/>
        </w:rPr>
      </w:pPr>
    </w:p>
    <w:p w14:paraId="1BE69C6B" w14:textId="7D10C0F4" w:rsidR="0042453B" w:rsidRPr="00B8590F" w:rsidRDefault="0042453B" w:rsidP="00C245C5">
      <w:pPr>
        <w:pStyle w:val="Heading3"/>
        <w:rPr>
          <w:bCs/>
        </w:rPr>
      </w:pPr>
      <w:bookmarkStart w:id="21" w:name="_Toc216777521"/>
      <w:r>
        <w:rPr>
          <w:rFonts w:eastAsia="Arial"/>
        </w:rPr>
        <w:t>Teknik för geoenergilager – Teoretisk kompetens</w:t>
      </w:r>
      <w:bookmarkEnd w:id="21"/>
    </w:p>
    <w:p w14:paraId="1D25211F" w14:textId="77777777" w:rsidR="00740BAC" w:rsidRDefault="00740BAC" w:rsidP="003A413C">
      <w:pPr>
        <w:pStyle w:val="Heading4"/>
      </w:pPr>
      <w:r>
        <w:t>Teoretisk kunskap om kyl- och värmepumpar (SCOP, SPF, överhettning, underkylning etc.)</w:t>
      </w:r>
    </w:p>
    <w:p w14:paraId="34747270" w14:textId="72F4FF79" w:rsidR="00740BAC" w:rsidRDefault="00740BAC" w:rsidP="00D77F6F">
      <w:pPr>
        <w:pStyle w:val="ListParagraph"/>
      </w:pPr>
      <w:r>
        <w:t>Konsultteamet ska påvisa teoretisk kunskap om kyl- och värmepumpar såsom komponenter, grundläggande termodynamik, SCOP, SPF, överhettning, underkylning etc.</w:t>
      </w:r>
    </w:p>
    <w:p w14:paraId="7256F3CC" w14:textId="6BD89ED8" w:rsidR="00932595" w:rsidRDefault="00740BAC" w:rsidP="00740BAC">
      <w:pPr>
        <w:ind w:left="-5"/>
      </w:pPr>
      <w:r>
        <w:t>För att uppnå godkänd nivå ska offererat team ha genomgått en relevant utbildning om kyl- och värmepumpar.</w:t>
      </w:r>
    </w:p>
    <w:p w14:paraId="7052A92B" w14:textId="77777777" w:rsidR="00932595" w:rsidRDefault="00932595">
      <w:pPr>
        <w:tabs>
          <w:tab w:val="clear" w:pos="567"/>
        </w:tabs>
        <w:spacing w:line="240" w:lineRule="auto"/>
      </w:pPr>
      <w:r>
        <w:br w:type="page"/>
      </w:r>
    </w:p>
    <w:p w14:paraId="0CD3D365" w14:textId="77777777" w:rsidR="00740BAC" w:rsidRDefault="00740BAC" w:rsidP="003A413C">
      <w:pPr>
        <w:pStyle w:val="Heading4"/>
      </w:pPr>
      <w:r>
        <w:lastRenderedPageBreak/>
        <w:t>Teoretisk kunskap om kyl- och värmelagring i geologiska underjordslager</w:t>
      </w:r>
    </w:p>
    <w:p w14:paraId="35618DF4" w14:textId="083820B0" w:rsidR="00740BAC" w:rsidRDefault="00740BAC" w:rsidP="00D77F6F">
      <w:pPr>
        <w:pStyle w:val="ListParagraph"/>
      </w:pPr>
      <w:r>
        <w:t>Konsultteamet ska påvisa teoretisk kunskap om kyl- och värmelagring i geologiska underjordslager.</w:t>
      </w:r>
    </w:p>
    <w:p w14:paraId="7A8F8F52" w14:textId="77777777" w:rsidR="00740BAC" w:rsidRDefault="00740BAC" w:rsidP="00740BAC">
      <w:pPr>
        <w:ind w:left="-5"/>
      </w:pPr>
      <w:r>
        <w:t xml:space="preserve">För att uppnå godkänd nivå ska offererat team ha genomgått en relevant utbildning som behandlar ovanstående innehåll. </w:t>
      </w:r>
    </w:p>
    <w:p w14:paraId="707A3A24" w14:textId="621E38F9" w:rsidR="00740BAC" w:rsidRDefault="00740BAC" w:rsidP="003A413C">
      <w:pPr>
        <w:pStyle w:val="Heading4"/>
      </w:pPr>
      <w:r>
        <w:t>Teoretisk förståelse om hur anläggningen och dess olika delar samverkar med övriga energiförsörjningssystem i fastigheten</w:t>
      </w:r>
    </w:p>
    <w:p w14:paraId="1C1572F0" w14:textId="53D860A6" w:rsidR="00740BAC" w:rsidRDefault="00740BAC" w:rsidP="00D77F6F">
      <w:pPr>
        <w:pStyle w:val="ListParagraph"/>
      </w:pPr>
      <w:r>
        <w:t>Konsultteamet ska påvisa teoretisk förståelse om hur geoenergianläggningen och dess olika delar samverkar med övriga energiförsörjningssystem i fastigheten.</w:t>
      </w:r>
    </w:p>
    <w:p w14:paraId="7DE71E67" w14:textId="77777777" w:rsidR="00740BAC" w:rsidRDefault="00740BAC" w:rsidP="00740BAC">
      <w:pPr>
        <w:ind w:left="-5"/>
      </w:pPr>
      <w:r>
        <w:t>För att uppnå godkänd nivå ska offererat team ha genomgått en relevant utbildning som behandlar ovanstående innehåll.</w:t>
      </w:r>
    </w:p>
    <w:p w14:paraId="26863E9F" w14:textId="77777777" w:rsidR="00740BAC" w:rsidRDefault="00740BAC" w:rsidP="003A413C">
      <w:pPr>
        <w:pStyle w:val="Heading4"/>
      </w:pPr>
      <w:r>
        <w:t>Teoretisk kunskap om styr- och reglerteknik</w:t>
      </w:r>
    </w:p>
    <w:p w14:paraId="071D0E24" w14:textId="157ED496" w:rsidR="00740BAC" w:rsidRDefault="00740BAC" w:rsidP="00D77F6F">
      <w:pPr>
        <w:pStyle w:val="ListParagraph"/>
      </w:pPr>
      <w:r>
        <w:t>Konsultteamet ska påvisa teoretisk kunskap om styr- och reglerteknik.</w:t>
      </w:r>
    </w:p>
    <w:p w14:paraId="00B42D49" w14:textId="77777777" w:rsidR="00740BAC" w:rsidRDefault="00740BAC" w:rsidP="00740BAC">
      <w:pPr>
        <w:ind w:left="-5"/>
      </w:pPr>
      <w:r>
        <w:t>För att uppnå godkänd nivå ska offererat team ha genomgått en relevant utbildning som behandlar ovanstående innehåll.</w:t>
      </w:r>
    </w:p>
    <w:p w14:paraId="043D0E9B" w14:textId="77777777" w:rsidR="003407FB" w:rsidRDefault="003407FB" w:rsidP="00A27146">
      <w:pPr>
        <w:spacing w:after="90"/>
      </w:pPr>
    </w:p>
    <w:p w14:paraId="35C68D3D" w14:textId="41F0AAED" w:rsidR="00740BAC" w:rsidRPr="00A27146" w:rsidRDefault="003407FB" w:rsidP="00915272">
      <w:pPr>
        <w:pStyle w:val="Heading3"/>
        <w:rPr>
          <w:bCs/>
          <w:szCs w:val="24"/>
        </w:rPr>
      </w:pPr>
      <w:bookmarkStart w:id="22" w:name="_Toc216777522"/>
      <w:r>
        <w:rPr>
          <w:rFonts w:eastAsia="Arial"/>
        </w:rPr>
        <w:t>Analys och rapportering</w:t>
      </w:r>
      <w:bookmarkEnd w:id="22"/>
    </w:p>
    <w:p w14:paraId="5B9BC40A" w14:textId="77777777" w:rsidR="00F40DD2" w:rsidRDefault="00F40DD2" w:rsidP="003A413C">
      <w:pPr>
        <w:pStyle w:val="Heading4"/>
      </w:pPr>
      <w:r>
        <w:t>Kunskap om och erfarenhet av vad som bör mätas och följas upp</w:t>
      </w:r>
    </w:p>
    <w:p w14:paraId="76C5277A" w14:textId="3FA3043C" w:rsidR="00973053" w:rsidRDefault="00F40DD2" w:rsidP="00D77F6F">
      <w:pPr>
        <w:pStyle w:val="ListParagraph"/>
      </w:pPr>
      <w:r>
        <w:t>Konsultteamet ska ha kunskap om och erfarenhet av vilka parametrar som bör följas upp och vilka mätvärden som behöver samlas in för detta ändamål. Mätdata ska således utgöra underlag för uppföljning av hur geoenergianläggningen fungerar och identifiering av eventuella</w:t>
      </w:r>
      <w:r w:rsidR="00973053">
        <w:t xml:space="preserve"> behov av injustering och optimering. I de fall då inte mätare/givare redan finns installerade ska konsultteamet kunna föreslå lämpliga sådana, dessas placering, mätintervall och mätfrekvens samt mätdatahantering.</w:t>
      </w:r>
    </w:p>
    <w:p w14:paraId="04887B05" w14:textId="77777777" w:rsidR="00973053" w:rsidRDefault="00973053" w:rsidP="00973053">
      <w:pPr>
        <w:ind w:left="-5"/>
      </w:pPr>
      <w:r>
        <w:t>För att uppnå godkänd nivå ska offererat team ha minst två (2) års erfarenhet av mätning och uppföljning av geoenergianläggningar under de senaste fem (5) åren.</w:t>
      </w:r>
    </w:p>
    <w:p w14:paraId="02E42C09" w14:textId="77777777" w:rsidR="00973053" w:rsidRDefault="00973053" w:rsidP="003A413C">
      <w:pPr>
        <w:pStyle w:val="Heading4"/>
      </w:pPr>
      <w:r>
        <w:t>Kunskap om och erfarenhet av analys och rapportering</w:t>
      </w:r>
    </w:p>
    <w:p w14:paraId="067A181C" w14:textId="21D7283D" w:rsidR="00973053" w:rsidRDefault="00973053" w:rsidP="00D77F6F">
      <w:pPr>
        <w:pStyle w:val="ListParagraph"/>
      </w:pPr>
      <w:r>
        <w:t>Konsultteamet ska ha kunskap om och erfarenhet av att genomföra uppföljningar av drift av teknisk utrustning och tekniska system, i synnerhet rörande geoenergianläggningar. Detta inkluderar att analysera insamlade mätdata och att rapportera uppföljningen och dess resultat på ett tydligt och lättillgängligt sätt.</w:t>
      </w:r>
    </w:p>
    <w:p w14:paraId="6BB04464" w14:textId="7D8FBD3F" w:rsidR="00643E14" w:rsidRDefault="00973053" w:rsidP="00932595">
      <w:pPr>
        <w:ind w:left="-5"/>
        <w:rPr>
          <w:rFonts w:ascii="Arial" w:eastAsia="Arial" w:hAnsi="Arial" w:cs="Arial"/>
          <w:b/>
        </w:rPr>
      </w:pPr>
      <w:r>
        <w:t>För att uppnå godkänd nivå ska offererat team ha minst två (2) års erfarenhet av uppföljningsarbete för geoenergianläggningar under de senaste fem (5) åren, inkluderande analys av mätdata och rapportering av resultat.</w:t>
      </w:r>
      <w:r w:rsidR="00643E14">
        <w:rPr>
          <w:rFonts w:ascii="Arial" w:eastAsia="Arial" w:hAnsi="Arial" w:cs="Arial"/>
          <w:b/>
        </w:rPr>
        <w:br w:type="page"/>
      </w:r>
    </w:p>
    <w:p w14:paraId="3259B6D3" w14:textId="14FA9199" w:rsidR="003F0659" w:rsidRDefault="003F0659" w:rsidP="00915272">
      <w:pPr>
        <w:pStyle w:val="Heading3"/>
        <w:rPr>
          <w:rFonts w:eastAsia="Arial"/>
        </w:rPr>
      </w:pPr>
      <w:bookmarkStart w:id="23" w:name="_Toc216777523"/>
      <w:r>
        <w:rPr>
          <w:rFonts w:eastAsia="Arial"/>
        </w:rPr>
        <w:lastRenderedPageBreak/>
        <w:t>Kunskapsöverföring och löpande kommunikation</w:t>
      </w:r>
      <w:bookmarkEnd w:id="23"/>
    </w:p>
    <w:p w14:paraId="36D60F47" w14:textId="4A39D914" w:rsidR="005E79D5" w:rsidRDefault="005E79D5" w:rsidP="005E79D5">
      <w:pPr>
        <w:pStyle w:val="Heading4"/>
      </w:pPr>
      <w:r w:rsidRPr="005E79D5">
        <w:t>Erfarenhet av och förmåga till kunskapsöverföring och löpande kommunikation</w:t>
      </w:r>
    </w:p>
    <w:p w14:paraId="1D77B1B5" w14:textId="77777777" w:rsidR="00D77F6F" w:rsidRDefault="00D77F6F" w:rsidP="00D77F6F">
      <w:pPr>
        <w:pStyle w:val="ListParagraph"/>
      </w:pPr>
      <w:r>
        <w:t>Konsultteamet ska ha erfarenhet av att överföra kunskap i någon form eller att löpande kommunicera information till andra. Det är meriterande om erfarenheterna påvisar att offererat team besitter en förmåga och vilja att lära ut till andra och skapa intresse och engagemang i utbildningen.</w:t>
      </w:r>
    </w:p>
    <w:p w14:paraId="13E938A9" w14:textId="66DB0D54" w:rsidR="00D77F6F" w:rsidRDefault="00D77F6F" w:rsidP="00D77F6F">
      <w:pPr>
        <w:ind w:left="-5"/>
      </w:pPr>
      <w:r>
        <w:t>För att uppnå godkänd nivå ska det i det offererade teamets arbetsuppgifter ha ingått erfarenhet av kunskapsöverföring eller löpande kommunikation under sammanlagt minst ett (1) år under de senaste fem (5) åren.</w:t>
      </w:r>
    </w:p>
    <w:p w14:paraId="564B8E71" w14:textId="643C97CD" w:rsidR="00643E14" w:rsidRDefault="00643E14">
      <w:pPr>
        <w:tabs>
          <w:tab w:val="clear" w:pos="567"/>
        </w:tabs>
        <w:spacing w:line="240" w:lineRule="auto"/>
        <w:rPr>
          <w:szCs w:val="24"/>
        </w:rPr>
      </w:pPr>
      <w:r>
        <w:rPr>
          <w:szCs w:val="24"/>
        </w:rPr>
        <w:br w:type="page"/>
      </w:r>
    </w:p>
    <w:p w14:paraId="12459747" w14:textId="756A497D" w:rsidR="007A1584" w:rsidRDefault="00874049" w:rsidP="004F1DD7">
      <w:pPr>
        <w:pStyle w:val="Heading1"/>
        <w:rPr>
          <w:color w:val="E2001A"/>
        </w:rPr>
      </w:pPr>
      <w:bookmarkStart w:id="24" w:name="_Toc216777524"/>
      <w:r>
        <w:rPr>
          <w:color w:val="E2001A"/>
        </w:rPr>
        <w:lastRenderedPageBreak/>
        <w:t>Utvärdering</w:t>
      </w:r>
      <w:bookmarkEnd w:id="24"/>
    </w:p>
    <w:p w14:paraId="16A8CFF1" w14:textId="77777777" w:rsidR="00EB44D9" w:rsidRDefault="00EB44D9" w:rsidP="00607D6F">
      <w:pPr>
        <w:pStyle w:val="Heading2"/>
      </w:pPr>
      <w:bookmarkStart w:id="25" w:name="_Toc216777525"/>
      <w:r>
        <w:t>Beskrivning av utvärderingsmodell</w:t>
      </w:r>
      <w:bookmarkEnd w:id="25"/>
    </w:p>
    <w:p w14:paraId="653E0CE7" w14:textId="77777777" w:rsidR="00EB44D9" w:rsidRPr="00EB44D9" w:rsidRDefault="00EB44D9" w:rsidP="00F2258B">
      <w:pPr>
        <w:spacing w:after="90"/>
        <w:rPr>
          <w:rFonts w:asciiTheme="majorBidi" w:hAnsiTheme="majorBidi" w:cstheme="majorBidi"/>
          <w:szCs w:val="24"/>
        </w:rPr>
      </w:pPr>
      <w:r w:rsidRPr="00EB44D9">
        <w:rPr>
          <w:rFonts w:asciiTheme="majorBidi" w:hAnsiTheme="majorBidi" w:cstheme="majorBidi"/>
          <w:szCs w:val="24"/>
        </w:rPr>
        <w:t>Beställaren kommer att tilldela avtalet till den anbudsgivare som lämnat det ekonomiskt mest fördelaktiga anbudet utifrån grunden bästa förhållandet mellan pris och kvalitet och som uppfyller samtliga obligatoriska krav.</w:t>
      </w:r>
    </w:p>
    <w:p w14:paraId="58E3200D" w14:textId="77777777" w:rsidR="00EB44D9" w:rsidRPr="00EB44D9" w:rsidRDefault="00EB44D9" w:rsidP="00F2258B">
      <w:pPr>
        <w:spacing w:after="90"/>
        <w:rPr>
          <w:rFonts w:asciiTheme="majorBidi" w:hAnsiTheme="majorBidi" w:cstheme="majorBidi"/>
          <w:szCs w:val="24"/>
        </w:rPr>
      </w:pPr>
      <w:r w:rsidRPr="00EB44D9">
        <w:rPr>
          <w:rFonts w:asciiTheme="majorBidi" w:hAnsiTheme="majorBidi" w:cstheme="majorBidi"/>
          <w:szCs w:val="24"/>
        </w:rPr>
        <w:t>Utvärderingen kommer att utföras i ett, eventuellt (om intervju blir aktuellt) två steg.</w:t>
      </w:r>
    </w:p>
    <w:p w14:paraId="1881DBE4" w14:textId="7C40B16A" w:rsidR="00EB44D9" w:rsidRPr="00EB44D9" w:rsidRDefault="00EB44D9" w:rsidP="00F2258B">
      <w:pPr>
        <w:spacing w:after="90"/>
        <w:rPr>
          <w:rFonts w:asciiTheme="majorBidi" w:hAnsiTheme="majorBidi" w:cstheme="majorBidi"/>
          <w:szCs w:val="24"/>
        </w:rPr>
      </w:pPr>
      <w:r w:rsidRPr="00EB44D9">
        <w:rPr>
          <w:rFonts w:asciiTheme="majorBidi" w:eastAsia="Arial" w:hAnsiTheme="majorBidi" w:cstheme="majorBidi"/>
          <w:b/>
          <w:szCs w:val="24"/>
        </w:rPr>
        <w:t>Steg 1</w:t>
      </w:r>
    </w:p>
    <w:p w14:paraId="48DD6D14" w14:textId="77777777" w:rsidR="00EB44D9" w:rsidRPr="00EB44D9" w:rsidRDefault="00EB44D9" w:rsidP="00F2258B">
      <w:pPr>
        <w:pStyle w:val="ListParagraph"/>
      </w:pPr>
      <w:r w:rsidRPr="00EB44D9">
        <w:t>Kontroll att obligatoriska krav är uppfyllda.</w:t>
      </w:r>
    </w:p>
    <w:p w14:paraId="71AE7B65" w14:textId="77777777" w:rsidR="00EB44D9" w:rsidRPr="00EB44D9" w:rsidRDefault="00EB44D9" w:rsidP="00F2258B">
      <w:pPr>
        <w:pStyle w:val="ListParagraph"/>
      </w:pPr>
      <w:r w:rsidRPr="00EB44D9">
        <w:t>Utvärdering av mervärden.</w:t>
      </w:r>
    </w:p>
    <w:p w14:paraId="4DC0B772" w14:textId="77777777" w:rsidR="00EB44D9" w:rsidRPr="00EB44D9" w:rsidRDefault="00EB44D9" w:rsidP="00F2258B">
      <w:pPr>
        <w:pStyle w:val="ListParagraph"/>
      </w:pPr>
      <w:r w:rsidRPr="00EB44D9">
        <w:t>Anbudspris enligt prismatrisen.</w:t>
      </w:r>
    </w:p>
    <w:p w14:paraId="754A5DAA" w14:textId="38D5AF9A" w:rsidR="00EB44D9" w:rsidRPr="00EB44D9" w:rsidRDefault="00EB44D9" w:rsidP="00F2258B">
      <w:pPr>
        <w:spacing w:after="90"/>
        <w:rPr>
          <w:rFonts w:asciiTheme="majorBidi" w:hAnsiTheme="majorBidi" w:cstheme="majorBidi"/>
          <w:szCs w:val="24"/>
        </w:rPr>
      </w:pPr>
      <w:r w:rsidRPr="00EB44D9">
        <w:rPr>
          <w:rFonts w:asciiTheme="majorBidi" w:hAnsiTheme="majorBidi" w:cstheme="majorBidi"/>
          <w:szCs w:val="24"/>
        </w:rPr>
        <w:t xml:space="preserve">Utvärdering utförs inte nödvändigtvis i ovan ordning. </w:t>
      </w:r>
      <w:commentRangeStart w:id="26"/>
      <w:r w:rsidR="00F17741">
        <w:rPr>
          <w:rFonts w:asciiTheme="majorBidi" w:hAnsiTheme="majorBidi" w:cstheme="majorBidi"/>
          <w:szCs w:val="24"/>
        </w:rPr>
        <w:t>Upphandlande organisation</w:t>
      </w:r>
      <w:r w:rsidRPr="00EB44D9">
        <w:rPr>
          <w:rFonts w:asciiTheme="majorBidi" w:hAnsiTheme="majorBidi" w:cstheme="majorBidi"/>
          <w:szCs w:val="24"/>
        </w:rPr>
        <w:t xml:space="preserve"> förbehåller sig rätten att tillämpa metoden omvänd utvärdering enligt LOU 4 kap. 12 §. </w:t>
      </w:r>
      <w:commentRangeEnd w:id="26"/>
      <w:r w:rsidR="00712CBC" w:rsidRPr="00EB44D9">
        <w:rPr>
          <w:rStyle w:val="CommentReference"/>
          <w:rFonts w:asciiTheme="majorBidi" w:hAnsiTheme="majorBidi" w:cstheme="majorBidi"/>
          <w:sz w:val="24"/>
          <w:szCs w:val="24"/>
        </w:rPr>
        <w:commentReference w:id="26"/>
      </w:r>
      <w:r w:rsidRPr="00EB44D9">
        <w:rPr>
          <w:rFonts w:asciiTheme="majorBidi" w:hAnsiTheme="majorBidi" w:cstheme="majorBidi"/>
          <w:szCs w:val="24"/>
        </w:rPr>
        <w:t>Utvärdering kan ske före, eller samtidigt som, kvalificering.</w:t>
      </w:r>
    </w:p>
    <w:p w14:paraId="40F82703" w14:textId="6DDF4506" w:rsidR="00EB44D9" w:rsidRDefault="00EB44D9" w:rsidP="00F2258B">
      <w:pPr>
        <w:spacing w:after="90"/>
        <w:rPr>
          <w:rFonts w:asciiTheme="majorBidi" w:hAnsiTheme="majorBidi" w:cstheme="majorBidi"/>
          <w:szCs w:val="24"/>
        </w:rPr>
      </w:pPr>
      <w:r w:rsidRPr="00EB44D9">
        <w:rPr>
          <w:rFonts w:asciiTheme="majorBidi" w:hAnsiTheme="majorBidi" w:cstheme="majorBidi"/>
          <w:szCs w:val="24"/>
        </w:rPr>
        <w:t xml:space="preserve">För att kunna erhålla mervärde är det av största vikt att mervärdesskapande erfarenhet, kompetens och egenskaper </w:t>
      </w:r>
      <w:r w:rsidRPr="00EB44D9">
        <w:rPr>
          <w:rFonts w:asciiTheme="majorBidi" w:eastAsia="Arial" w:hAnsiTheme="majorBidi" w:cstheme="majorBidi"/>
          <w:b/>
          <w:szCs w:val="24"/>
        </w:rPr>
        <w:t>tydligt redovisas i anbud</w:t>
      </w:r>
      <w:r w:rsidRPr="00EB44D9">
        <w:rPr>
          <w:rFonts w:asciiTheme="majorBidi" w:hAnsiTheme="majorBidi" w:cstheme="majorBidi"/>
          <w:szCs w:val="24"/>
        </w:rPr>
        <w:t xml:space="preserve">, vilken roll och vilka uppgifter konsulten haft i </w:t>
      </w:r>
      <w:r w:rsidR="004C7044">
        <w:rPr>
          <w:rFonts w:asciiTheme="majorBidi" w:hAnsiTheme="majorBidi" w:cstheme="majorBidi"/>
          <w:szCs w:val="24"/>
        </w:rPr>
        <w:t>referensuppdrag</w:t>
      </w:r>
      <w:r w:rsidRPr="00EB44D9">
        <w:rPr>
          <w:rFonts w:asciiTheme="majorBidi" w:hAnsiTheme="majorBidi" w:cstheme="majorBidi"/>
          <w:szCs w:val="24"/>
        </w:rPr>
        <w:t>, förmågor hos offererad konsult som bidrar till att uppnå ett lyckat slutresultat osv. Observera att detta är exempel på uppgifter som bör framgå och inte en uttömmande lista.</w:t>
      </w:r>
    </w:p>
    <w:p w14:paraId="1813874C" w14:textId="77777777" w:rsidR="000153A6" w:rsidRPr="00EB44D9" w:rsidRDefault="000153A6" w:rsidP="00F2258B">
      <w:pPr>
        <w:spacing w:after="90"/>
        <w:rPr>
          <w:rFonts w:asciiTheme="majorBidi" w:hAnsiTheme="majorBidi" w:cstheme="majorBidi"/>
          <w:szCs w:val="24"/>
        </w:rPr>
      </w:pPr>
    </w:p>
    <w:p w14:paraId="0AFD796E" w14:textId="77777777" w:rsidR="00EB44D9" w:rsidRPr="00EB44D9" w:rsidRDefault="00EB44D9" w:rsidP="000153A6">
      <w:pPr>
        <w:pStyle w:val="Heading2"/>
      </w:pPr>
      <w:bookmarkStart w:id="27" w:name="_Toc216777526"/>
      <w:r w:rsidRPr="00EB44D9">
        <w:t>Bedömning av mervärden</w:t>
      </w:r>
      <w:bookmarkEnd w:id="27"/>
    </w:p>
    <w:p w14:paraId="3928348C" w14:textId="77777777" w:rsidR="00EB44D9" w:rsidRPr="00EB44D9" w:rsidRDefault="00EB44D9" w:rsidP="00F2258B">
      <w:pPr>
        <w:spacing w:after="90"/>
        <w:rPr>
          <w:rFonts w:asciiTheme="majorBidi" w:hAnsiTheme="majorBidi" w:cstheme="majorBidi"/>
          <w:szCs w:val="24"/>
        </w:rPr>
      </w:pPr>
      <w:r w:rsidRPr="00EB44D9">
        <w:rPr>
          <w:rFonts w:asciiTheme="majorBidi" w:hAnsiTheme="majorBidi" w:cstheme="majorBidi"/>
          <w:szCs w:val="24"/>
        </w:rPr>
        <w:t>Kvalitet kommer att utvärderas genom bedömning av offererat teams erfarenhet och kompetens samt inlämnad genomförandebeskrivning.</w:t>
      </w:r>
    </w:p>
    <w:p w14:paraId="5674B28E" w14:textId="77777777" w:rsidR="00EB44D9" w:rsidRPr="00EB44D9" w:rsidRDefault="00EB44D9" w:rsidP="00F2258B">
      <w:pPr>
        <w:spacing w:after="90"/>
        <w:rPr>
          <w:rFonts w:asciiTheme="majorBidi" w:hAnsiTheme="majorBidi" w:cstheme="majorBidi"/>
          <w:szCs w:val="24"/>
        </w:rPr>
      </w:pPr>
      <w:commentRangeStart w:id="28"/>
      <w:r w:rsidRPr="00EB44D9">
        <w:rPr>
          <w:rFonts w:asciiTheme="majorBidi" w:hAnsiTheme="majorBidi" w:cstheme="majorBidi"/>
          <w:szCs w:val="24"/>
        </w:rPr>
        <w:t xml:space="preserve">Maximalt kan totalt </w:t>
      </w:r>
      <w:r w:rsidRPr="00EB44D9">
        <w:rPr>
          <w:rFonts w:asciiTheme="majorBidi" w:eastAsia="Arial" w:hAnsiTheme="majorBidi" w:cstheme="majorBidi"/>
          <w:b/>
          <w:szCs w:val="24"/>
        </w:rPr>
        <w:t>211 poäng</w:t>
      </w:r>
      <w:r w:rsidRPr="00EB44D9">
        <w:rPr>
          <w:rFonts w:asciiTheme="majorBidi" w:hAnsiTheme="majorBidi" w:cstheme="majorBidi"/>
          <w:szCs w:val="24"/>
        </w:rPr>
        <w:t xml:space="preserve"> erhållas enligt följande.</w:t>
      </w:r>
    </w:p>
    <w:p w14:paraId="55F2C74E" w14:textId="77777777" w:rsidR="00EB44D9" w:rsidRPr="00EB44D9" w:rsidRDefault="00EB44D9" w:rsidP="00F2258B">
      <w:pPr>
        <w:pStyle w:val="ListParagraph"/>
      </w:pPr>
      <w:r w:rsidRPr="00EB44D9">
        <w:rPr>
          <w:rFonts w:eastAsia="Arial"/>
          <w:b/>
        </w:rPr>
        <w:t>100</w:t>
      </w:r>
      <w:r w:rsidRPr="00EB44D9">
        <w:t xml:space="preserve"> </w:t>
      </w:r>
      <w:r w:rsidRPr="00EB44D9">
        <w:rPr>
          <w:rFonts w:eastAsia="Arial"/>
          <w:b/>
        </w:rPr>
        <w:t>poäng</w:t>
      </w:r>
      <w:r w:rsidRPr="00EB44D9">
        <w:t xml:space="preserve"> avser Genomförandebeskrivningen</w:t>
      </w:r>
    </w:p>
    <w:p w14:paraId="5DD4CD62" w14:textId="127706C8" w:rsidR="00EB44D9" w:rsidRPr="00EB44D9" w:rsidRDefault="00EB44D9" w:rsidP="00F2258B">
      <w:pPr>
        <w:pStyle w:val="ListParagraph"/>
      </w:pPr>
      <w:r w:rsidRPr="00EB44D9">
        <w:rPr>
          <w:rFonts w:eastAsia="Arial"/>
          <w:b/>
        </w:rPr>
        <w:t>72</w:t>
      </w:r>
      <w:r w:rsidRPr="00EB44D9">
        <w:t xml:space="preserve"> </w:t>
      </w:r>
      <w:r w:rsidRPr="00EB44D9">
        <w:rPr>
          <w:rFonts w:eastAsia="Arial"/>
          <w:b/>
        </w:rPr>
        <w:t>poäng</w:t>
      </w:r>
      <w:r w:rsidRPr="00EB44D9">
        <w:t xml:space="preserve"> avser avsnitt Obligatoriska krav </w:t>
      </w:r>
      <w:r w:rsidR="00482C39">
        <w:t>avseende erfarenhet och kompetens</w:t>
      </w:r>
    </w:p>
    <w:p w14:paraId="47D7FE78" w14:textId="77777777" w:rsidR="00EB44D9" w:rsidRPr="00EB44D9" w:rsidRDefault="00EB44D9" w:rsidP="00F2258B">
      <w:pPr>
        <w:pStyle w:val="ListParagraph"/>
      </w:pPr>
      <w:r w:rsidRPr="00EB44D9">
        <w:rPr>
          <w:rFonts w:eastAsia="Arial"/>
          <w:b/>
        </w:rPr>
        <w:t>39</w:t>
      </w:r>
      <w:r w:rsidRPr="00EB44D9">
        <w:t xml:space="preserve"> </w:t>
      </w:r>
      <w:r w:rsidRPr="00EB44D9">
        <w:rPr>
          <w:rFonts w:eastAsia="Arial"/>
          <w:b/>
        </w:rPr>
        <w:t>poäng</w:t>
      </w:r>
      <w:r w:rsidRPr="00EB44D9">
        <w:t xml:space="preserve"> avser Övriga mervärden</w:t>
      </w:r>
      <w:commentRangeEnd w:id="28"/>
      <w:r w:rsidR="00070433" w:rsidRPr="00EB44D9">
        <w:rPr>
          <w:rStyle w:val="CommentReference"/>
          <w:sz w:val="24"/>
          <w:szCs w:val="24"/>
        </w:rPr>
        <w:commentReference w:id="28"/>
      </w:r>
    </w:p>
    <w:p w14:paraId="444A2194" w14:textId="77777777" w:rsidR="00EB44D9" w:rsidRPr="00EB44D9" w:rsidRDefault="00EB44D9" w:rsidP="00F2258B">
      <w:pPr>
        <w:spacing w:after="90"/>
        <w:rPr>
          <w:rFonts w:asciiTheme="majorBidi" w:hAnsiTheme="majorBidi" w:cstheme="majorBidi"/>
          <w:szCs w:val="24"/>
        </w:rPr>
      </w:pPr>
      <w:r w:rsidRPr="00EB44D9">
        <w:rPr>
          <w:rFonts w:asciiTheme="majorBidi" w:hAnsiTheme="majorBidi" w:cstheme="majorBidi"/>
          <w:szCs w:val="24"/>
        </w:rPr>
        <w:t xml:space="preserve">Observera att </w:t>
      </w:r>
      <w:r w:rsidRPr="00EB44D9">
        <w:rPr>
          <w:rFonts w:asciiTheme="majorBidi" w:eastAsia="Arial" w:hAnsiTheme="majorBidi" w:cstheme="majorBidi"/>
          <w:b/>
          <w:szCs w:val="24"/>
        </w:rPr>
        <w:t>miniminivån</w:t>
      </w:r>
      <w:r w:rsidRPr="00EB44D9">
        <w:rPr>
          <w:rFonts w:asciiTheme="majorBidi" w:hAnsiTheme="majorBidi" w:cstheme="majorBidi"/>
          <w:szCs w:val="24"/>
        </w:rPr>
        <w:t xml:space="preserve">, d.v.s. kravet för att kunna tilldelas uppdraget, är att bedömt mervärde resulterar i minst </w:t>
      </w:r>
      <w:r w:rsidRPr="00EB44D9">
        <w:rPr>
          <w:rFonts w:asciiTheme="majorBidi" w:eastAsia="Arial" w:hAnsiTheme="majorBidi" w:cstheme="majorBidi"/>
          <w:b/>
          <w:szCs w:val="24"/>
        </w:rPr>
        <w:t>50 poäng</w:t>
      </w:r>
      <w:r w:rsidRPr="00EB44D9">
        <w:rPr>
          <w:rFonts w:asciiTheme="majorBidi" w:hAnsiTheme="majorBidi" w:cstheme="majorBidi"/>
          <w:szCs w:val="24"/>
        </w:rPr>
        <w:t xml:space="preserve"> totalt, varav minst </w:t>
      </w:r>
      <w:r w:rsidRPr="00EB44D9">
        <w:rPr>
          <w:rFonts w:asciiTheme="majorBidi" w:eastAsia="Arial" w:hAnsiTheme="majorBidi" w:cstheme="majorBidi"/>
          <w:b/>
          <w:szCs w:val="24"/>
        </w:rPr>
        <w:t>30 poäng</w:t>
      </w:r>
      <w:r w:rsidRPr="00EB44D9">
        <w:rPr>
          <w:rFonts w:asciiTheme="majorBidi" w:hAnsiTheme="majorBidi" w:cstheme="majorBidi"/>
          <w:szCs w:val="24"/>
        </w:rPr>
        <w:t xml:space="preserve"> ska avse genomförandebeskrivningen. </w:t>
      </w:r>
    </w:p>
    <w:p w14:paraId="6AF6F864" w14:textId="44F4090F" w:rsidR="00EB44D9" w:rsidRPr="00EB44D9" w:rsidRDefault="00EB44D9" w:rsidP="00F2258B">
      <w:pPr>
        <w:spacing w:after="90"/>
        <w:rPr>
          <w:rFonts w:asciiTheme="majorBidi" w:hAnsiTheme="majorBidi" w:cstheme="majorBidi"/>
          <w:szCs w:val="24"/>
        </w:rPr>
      </w:pPr>
      <w:commentRangeStart w:id="29"/>
      <w:r w:rsidRPr="00EB44D9">
        <w:rPr>
          <w:rFonts w:asciiTheme="majorBidi" w:hAnsiTheme="majorBidi" w:cstheme="majorBidi"/>
          <w:szCs w:val="24"/>
        </w:rPr>
        <w:t xml:space="preserve">Varje </w:t>
      </w:r>
      <w:r w:rsidR="00904CD9">
        <w:rPr>
          <w:rFonts w:asciiTheme="majorBidi" w:hAnsiTheme="majorBidi" w:cstheme="majorBidi"/>
          <w:szCs w:val="24"/>
        </w:rPr>
        <w:t xml:space="preserve">obligatoriskt krav </w:t>
      </w:r>
      <w:r w:rsidR="00C25E31">
        <w:rPr>
          <w:rFonts w:asciiTheme="majorBidi" w:hAnsiTheme="majorBidi" w:cstheme="majorBidi"/>
          <w:szCs w:val="24"/>
        </w:rPr>
        <w:t xml:space="preserve">eller övrig aspekt </w:t>
      </w:r>
      <w:r w:rsidR="00E84AB2">
        <w:rPr>
          <w:rFonts w:asciiTheme="majorBidi" w:hAnsiTheme="majorBidi" w:cstheme="majorBidi"/>
          <w:szCs w:val="24"/>
        </w:rPr>
        <w:t>avseende erfarenhet och kompetens</w:t>
      </w:r>
      <w:r w:rsidRPr="00EB44D9">
        <w:rPr>
          <w:rFonts w:asciiTheme="majorBidi" w:hAnsiTheme="majorBidi" w:cstheme="majorBidi"/>
          <w:szCs w:val="24"/>
        </w:rPr>
        <w:t xml:space="preserve"> mervärde</w:t>
      </w:r>
      <w:r w:rsidR="00A555AC">
        <w:rPr>
          <w:rFonts w:asciiTheme="majorBidi" w:hAnsiTheme="majorBidi" w:cstheme="majorBidi"/>
          <w:szCs w:val="24"/>
        </w:rPr>
        <w:t>s</w:t>
      </w:r>
      <w:r w:rsidRPr="00EB44D9">
        <w:rPr>
          <w:rFonts w:asciiTheme="majorBidi" w:hAnsiTheme="majorBidi" w:cstheme="majorBidi"/>
          <w:szCs w:val="24"/>
        </w:rPr>
        <w:t>bedöms var för sig. Respektive uppnådd poäng slås ihop och resulterar i en totalpoäng</w:t>
      </w:r>
      <w:r w:rsidR="00DD315E">
        <w:rPr>
          <w:rFonts w:asciiTheme="majorBidi" w:hAnsiTheme="majorBidi" w:cstheme="majorBidi"/>
          <w:szCs w:val="24"/>
        </w:rPr>
        <w:t xml:space="preserve"> tillsammans med </w:t>
      </w:r>
      <w:r w:rsidR="00975838">
        <w:rPr>
          <w:rFonts w:asciiTheme="majorBidi" w:hAnsiTheme="majorBidi" w:cstheme="majorBidi"/>
          <w:szCs w:val="24"/>
        </w:rPr>
        <w:t xml:space="preserve">poängen för </w:t>
      </w:r>
      <w:r w:rsidR="00902B19">
        <w:rPr>
          <w:rFonts w:asciiTheme="majorBidi" w:hAnsiTheme="majorBidi" w:cstheme="majorBidi"/>
          <w:szCs w:val="24"/>
        </w:rPr>
        <w:t>genomförandebeskrivningen</w:t>
      </w:r>
      <w:r w:rsidRPr="00EB44D9">
        <w:rPr>
          <w:rFonts w:asciiTheme="majorBidi" w:hAnsiTheme="majorBidi" w:cstheme="majorBidi"/>
          <w:szCs w:val="24"/>
        </w:rPr>
        <w:t xml:space="preserve">. Varje poäng är värd ett mervärdesavdrag om </w:t>
      </w:r>
      <w:r w:rsidRPr="00EB44D9">
        <w:rPr>
          <w:rFonts w:asciiTheme="majorBidi" w:eastAsia="Arial" w:hAnsiTheme="majorBidi" w:cstheme="majorBidi"/>
          <w:b/>
          <w:szCs w:val="24"/>
        </w:rPr>
        <w:t>5 kr</w:t>
      </w:r>
      <w:r w:rsidRPr="00EB44D9">
        <w:rPr>
          <w:rFonts w:asciiTheme="majorBidi" w:hAnsiTheme="majorBidi" w:cstheme="majorBidi"/>
          <w:szCs w:val="24"/>
        </w:rPr>
        <w:t xml:space="preserve">. </w:t>
      </w:r>
      <w:commentRangeEnd w:id="29"/>
      <w:r w:rsidR="00A41707" w:rsidRPr="00EB44D9">
        <w:rPr>
          <w:rStyle w:val="CommentReference"/>
          <w:rFonts w:asciiTheme="majorBidi" w:hAnsiTheme="majorBidi" w:cstheme="majorBidi"/>
          <w:sz w:val="24"/>
          <w:szCs w:val="24"/>
        </w:rPr>
        <w:commentReference w:id="29"/>
      </w:r>
    </w:p>
    <w:p w14:paraId="292E2A90" w14:textId="77777777" w:rsidR="007111FD" w:rsidRDefault="007111FD" w:rsidP="00F2258B">
      <w:pPr>
        <w:spacing w:after="90"/>
        <w:rPr>
          <w:rFonts w:asciiTheme="majorBidi" w:hAnsiTheme="majorBidi" w:cstheme="majorBidi"/>
          <w:szCs w:val="24"/>
        </w:rPr>
      </w:pPr>
    </w:p>
    <w:p w14:paraId="1FA3F510" w14:textId="555B4335" w:rsidR="00EB44D9" w:rsidRDefault="00EB44D9" w:rsidP="00F2258B">
      <w:pPr>
        <w:spacing w:after="90"/>
        <w:rPr>
          <w:rFonts w:asciiTheme="majorBidi" w:hAnsiTheme="majorBidi" w:cstheme="majorBidi"/>
          <w:szCs w:val="24"/>
        </w:rPr>
      </w:pPr>
      <w:r w:rsidRPr="00EB44D9">
        <w:rPr>
          <w:rFonts w:asciiTheme="majorBidi" w:hAnsiTheme="majorBidi" w:cstheme="majorBidi"/>
          <w:szCs w:val="24"/>
        </w:rPr>
        <w:lastRenderedPageBreak/>
        <w:t>Totalt mervärdesavdrag reduceras från timpriset (enligt viktning i prismatrisen) och bildar ett utvärderingspris. Den anbudsgivare som erhållit lägst utvärderingspris kommer att tilldelas uppdraget. Vid exakt lika utvärderingspris kommer den anbudsgivare som uppnått högst mervärdespoäng att tilldelas uppdraget. I sista hand tillämpas lottning.</w:t>
      </w:r>
    </w:p>
    <w:p w14:paraId="1A3ED7CF" w14:textId="77777777" w:rsidR="00124730" w:rsidRPr="00EB44D9" w:rsidRDefault="00124730" w:rsidP="00F2258B">
      <w:pPr>
        <w:spacing w:after="90"/>
        <w:rPr>
          <w:rFonts w:asciiTheme="majorBidi" w:hAnsiTheme="majorBidi" w:cstheme="majorBidi"/>
          <w:szCs w:val="24"/>
        </w:rPr>
      </w:pPr>
    </w:p>
    <w:p w14:paraId="0F7D983E" w14:textId="32B8DAA8" w:rsidR="00EC27B8" w:rsidRDefault="00EC27B8" w:rsidP="000153A6">
      <w:pPr>
        <w:pStyle w:val="Heading2"/>
      </w:pPr>
      <w:bookmarkStart w:id="30" w:name="_Toc216777527"/>
      <w:r>
        <w:t>Genomförandebeskrivning</w:t>
      </w:r>
      <w:bookmarkEnd w:id="30"/>
    </w:p>
    <w:p w14:paraId="33C81877" w14:textId="2376813E" w:rsidR="00377868" w:rsidRDefault="00377868" w:rsidP="00EC27B8">
      <w:pPr>
        <w:spacing w:after="90"/>
      </w:pPr>
      <w:r>
        <w:t>Anbudsgivaren ombeds bifoga en genomförandebeskrivning.</w:t>
      </w:r>
    </w:p>
    <w:p w14:paraId="60463852" w14:textId="79FB2BB1" w:rsidR="00EC27B8" w:rsidRDefault="00EC27B8" w:rsidP="00EC27B8">
      <w:pPr>
        <w:spacing w:after="90"/>
      </w:pPr>
      <w:r>
        <w:t xml:space="preserve">För denna del kan maximalt </w:t>
      </w:r>
      <w:r w:rsidRPr="00EC27B8">
        <w:rPr>
          <w:b/>
          <w:bCs/>
        </w:rPr>
        <w:t>100 poäng</w:t>
      </w:r>
      <w:r>
        <w:t xml:space="preserve"> erhållas.</w:t>
      </w:r>
    </w:p>
    <w:p w14:paraId="00EB8BAB" w14:textId="77777777" w:rsidR="00EC27B8" w:rsidRDefault="00EC27B8" w:rsidP="00EC27B8">
      <w:pPr>
        <w:spacing w:after="90"/>
      </w:pPr>
      <w:r>
        <w:t>Genomförandebeskrivningen bör inte överstiga fem (5) A4-sidor inkl. ev. bilder och försättsblad.</w:t>
      </w:r>
    </w:p>
    <w:p w14:paraId="6759C57B" w14:textId="16888E96" w:rsidR="00EC27B8" w:rsidRDefault="00EC27B8" w:rsidP="00EC27B8">
      <w:pPr>
        <w:spacing w:after="90"/>
      </w:pPr>
      <w:r>
        <w:t>Genomförandebeskrivningen ska förklara hur leverantörens drifttjänst ska uppnå den föreskrivna målsättningen med tjänsten, inklusive att beskriva hur arbetet kommer att organiseras och vilken metod/teknik som kommer att användas. Den aktuella geoenergianläggningens status och kända behov, samt förtydligande om de efterfrågade arbetsmomenten finns beskrivet i bilaga Objekt</w:t>
      </w:r>
      <w:r w:rsidR="00970C54">
        <w:t>s</w:t>
      </w:r>
      <w:r>
        <w:t>beskrivning.</w:t>
      </w:r>
    </w:p>
    <w:p w14:paraId="79F9FFE2" w14:textId="77777777" w:rsidR="00EC27B8" w:rsidRDefault="00EC27B8" w:rsidP="00EC27B8">
      <w:pPr>
        <w:spacing w:after="90"/>
      </w:pPr>
      <w:r>
        <w:t>Det ska i genomförandebeskrivningen framgå vilka arbetsmoment som är tänkta att utföras på plats och vilka som sker på distans, samt hur tiden är tänkt att fördelas mellan arbetsmomenten (d.v.s. analys, optimering respektive drift) under uppdragstiden.</w:t>
      </w:r>
    </w:p>
    <w:p w14:paraId="06DA849B" w14:textId="77777777" w:rsidR="00EC27B8" w:rsidRDefault="00EC27B8" w:rsidP="00EC27B8">
      <w:pPr>
        <w:spacing w:after="90"/>
      </w:pPr>
      <w:r>
        <w:t>Utvärderingen av genomförandebeskrivningen kommer att ske genom en bedömning med avseende på kvalitet och förståelse.</w:t>
      </w:r>
    </w:p>
    <w:p w14:paraId="081DD965" w14:textId="5B6C9AB8" w:rsidR="006825CB" w:rsidRDefault="00EC27B8" w:rsidP="00EC27B8">
      <w:pPr>
        <w:spacing w:after="90"/>
      </w:pPr>
      <w:r>
        <w:t xml:space="preserve">Poängsättningen av genomförandebeskrivningen görs utifrån nedan listade arbetsmoment. Respektive arbetsmoment i genomförandebeskrivningen bedöms utifrån hur väl det aktuella arbetsmomentet beskrivs, dess relevans och hur mycket mervärde det offererade teamets tänkta genomförande bedöms kunna ge. Poäng tilldelas från 0 poäng upp till angiven maxpoäng per område 1-6 i tabellen nedan. </w:t>
      </w:r>
    </w:p>
    <w:p w14:paraId="7078710A" w14:textId="7069DCE2" w:rsidR="00932595" w:rsidRDefault="00932595">
      <w:pPr>
        <w:tabs>
          <w:tab w:val="clear" w:pos="567"/>
        </w:tabs>
        <w:spacing w:line="240" w:lineRule="auto"/>
      </w:pPr>
      <w:r>
        <w:br w:type="page"/>
      </w:r>
    </w:p>
    <w:tbl>
      <w:tblPr>
        <w:tblStyle w:val="TableGrid0"/>
        <w:tblW w:w="8915" w:type="dxa"/>
        <w:tblInd w:w="8" w:type="dxa"/>
        <w:tblCellMar>
          <w:top w:w="91" w:type="dxa"/>
          <w:left w:w="52" w:type="dxa"/>
          <w:right w:w="115" w:type="dxa"/>
        </w:tblCellMar>
        <w:tblLook w:val="04A0" w:firstRow="1" w:lastRow="0" w:firstColumn="1" w:lastColumn="0" w:noHBand="0" w:noVBand="1"/>
      </w:tblPr>
      <w:tblGrid>
        <w:gridCol w:w="7479"/>
        <w:gridCol w:w="1436"/>
      </w:tblGrid>
      <w:tr w:rsidR="006825CB" w:rsidRPr="00FE5F4A" w14:paraId="6D6ACD37" w14:textId="77777777" w:rsidTr="0029392F">
        <w:trPr>
          <w:trHeight w:val="565"/>
        </w:trPr>
        <w:tc>
          <w:tcPr>
            <w:tcW w:w="7479" w:type="dxa"/>
            <w:tcBorders>
              <w:top w:val="single" w:sz="6" w:space="0" w:color="000000"/>
              <w:left w:val="single" w:sz="6" w:space="0" w:color="000000"/>
              <w:bottom w:val="single" w:sz="6" w:space="0" w:color="000000"/>
              <w:right w:val="single" w:sz="6" w:space="0" w:color="000000"/>
            </w:tcBorders>
          </w:tcPr>
          <w:p w14:paraId="6BFEBF78" w14:textId="77777777" w:rsidR="006825CB" w:rsidRPr="00FE5F4A" w:rsidRDefault="006825CB" w:rsidP="0029392F">
            <w:pPr>
              <w:spacing w:line="259" w:lineRule="auto"/>
              <w:rPr>
                <w:rFonts w:asciiTheme="majorBidi" w:hAnsiTheme="majorBidi" w:cstheme="majorBidi"/>
              </w:rPr>
            </w:pPr>
            <w:commentRangeStart w:id="31"/>
            <w:r w:rsidRPr="00FE5F4A">
              <w:rPr>
                <w:rFonts w:asciiTheme="majorBidi" w:eastAsia="Arial" w:hAnsiTheme="majorBidi" w:cstheme="majorBidi"/>
                <w:b/>
              </w:rPr>
              <w:lastRenderedPageBreak/>
              <w:t>Nedan områden kommer att bedömas avseende hur väl respektive arbetsmoment beskrivs (se bilaga Objektsbeskrivning)</w:t>
            </w:r>
          </w:p>
        </w:tc>
        <w:tc>
          <w:tcPr>
            <w:tcW w:w="1436" w:type="dxa"/>
            <w:tcBorders>
              <w:top w:val="single" w:sz="6" w:space="0" w:color="000000"/>
              <w:left w:val="single" w:sz="6" w:space="0" w:color="000000"/>
              <w:bottom w:val="single" w:sz="6" w:space="0" w:color="000000"/>
              <w:right w:val="single" w:sz="6" w:space="0" w:color="000000"/>
            </w:tcBorders>
          </w:tcPr>
          <w:p w14:paraId="27045CDA" w14:textId="77777777" w:rsidR="006825CB" w:rsidRPr="00FE5F4A" w:rsidRDefault="006825CB" w:rsidP="0029392F">
            <w:pPr>
              <w:spacing w:line="259" w:lineRule="auto"/>
              <w:rPr>
                <w:rFonts w:asciiTheme="majorBidi" w:hAnsiTheme="majorBidi" w:cstheme="majorBidi"/>
              </w:rPr>
            </w:pPr>
            <w:r w:rsidRPr="00FE5F4A">
              <w:rPr>
                <w:rFonts w:asciiTheme="majorBidi" w:eastAsia="Arial" w:hAnsiTheme="majorBidi" w:cstheme="majorBidi"/>
                <w:b/>
              </w:rPr>
              <w:t>Max antal poäng</w:t>
            </w:r>
          </w:p>
        </w:tc>
      </w:tr>
      <w:tr w:rsidR="006825CB" w:rsidRPr="00FE5F4A" w14:paraId="18EB93AB" w14:textId="77777777" w:rsidTr="0029392F">
        <w:trPr>
          <w:trHeight w:val="1255"/>
        </w:trPr>
        <w:tc>
          <w:tcPr>
            <w:tcW w:w="7479" w:type="dxa"/>
            <w:tcBorders>
              <w:top w:val="single" w:sz="6" w:space="0" w:color="000000"/>
              <w:left w:val="single" w:sz="6" w:space="0" w:color="000000"/>
              <w:bottom w:val="single" w:sz="6" w:space="0" w:color="000000"/>
              <w:right w:val="single" w:sz="6" w:space="0" w:color="000000"/>
            </w:tcBorders>
          </w:tcPr>
          <w:p w14:paraId="354FB5C3" w14:textId="77777777" w:rsidR="006825CB" w:rsidRPr="00FE5F4A" w:rsidRDefault="006825CB" w:rsidP="0029392F">
            <w:pPr>
              <w:spacing w:line="259" w:lineRule="auto"/>
              <w:rPr>
                <w:rFonts w:asciiTheme="majorBidi" w:hAnsiTheme="majorBidi" w:cstheme="majorBidi"/>
              </w:rPr>
            </w:pPr>
            <w:r w:rsidRPr="00FE5F4A">
              <w:rPr>
                <w:rFonts w:asciiTheme="majorBidi" w:eastAsia="Arial" w:hAnsiTheme="majorBidi" w:cstheme="majorBidi"/>
                <w:b/>
              </w:rPr>
              <w:t>1. Analys</w:t>
            </w:r>
            <w:r w:rsidRPr="00FE5F4A">
              <w:rPr>
                <w:rFonts w:asciiTheme="majorBidi" w:hAnsiTheme="majorBidi" w:cstheme="majorBidi"/>
              </w:rPr>
              <w:t xml:space="preserve">  </w:t>
            </w:r>
          </w:p>
          <w:p w14:paraId="4DFCBA34" w14:textId="61E0F4A1" w:rsidR="006825CB" w:rsidRPr="00FE5F4A" w:rsidRDefault="006825CB" w:rsidP="0029392F">
            <w:pPr>
              <w:spacing w:line="259" w:lineRule="auto"/>
              <w:rPr>
                <w:rFonts w:asciiTheme="majorBidi" w:hAnsiTheme="majorBidi" w:cstheme="majorBidi"/>
              </w:rPr>
            </w:pPr>
            <w:r w:rsidRPr="00FE5F4A">
              <w:rPr>
                <w:rFonts w:asciiTheme="majorBidi" w:hAnsiTheme="majorBidi" w:cstheme="majorBidi"/>
              </w:rPr>
              <w:t>Analysera samt utvärdera geoenergianläggningens nuvarande funktioner och driftrutiner. Här ingår att fastställa hur anläggningen levererar i nuläget samt i förhållande till bästa möjliga drift vid olika driftförhållanden under året, samt potentialutredning där ytterligare potential utreds.</w:t>
            </w:r>
          </w:p>
        </w:tc>
        <w:tc>
          <w:tcPr>
            <w:tcW w:w="1436" w:type="dxa"/>
            <w:tcBorders>
              <w:top w:val="single" w:sz="6" w:space="0" w:color="000000"/>
              <w:left w:val="single" w:sz="6" w:space="0" w:color="000000"/>
              <w:bottom w:val="single" w:sz="6" w:space="0" w:color="000000"/>
              <w:right w:val="single" w:sz="6" w:space="0" w:color="000000"/>
            </w:tcBorders>
          </w:tcPr>
          <w:p w14:paraId="738037DA" w14:textId="03C74D56" w:rsidR="006825CB" w:rsidRPr="00FE5F4A" w:rsidRDefault="006825CB" w:rsidP="0029392F">
            <w:pPr>
              <w:spacing w:line="259" w:lineRule="auto"/>
              <w:ind w:left="63"/>
              <w:jc w:val="center"/>
              <w:rPr>
                <w:rFonts w:asciiTheme="majorBidi" w:hAnsiTheme="majorBidi" w:cstheme="majorBidi"/>
              </w:rPr>
            </w:pPr>
            <w:r w:rsidRPr="00FE5F4A">
              <w:rPr>
                <w:rFonts w:asciiTheme="majorBidi" w:hAnsiTheme="majorBidi" w:cstheme="majorBidi"/>
              </w:rPr>
              <w:t>2</w:t>
            </w:r>
            <w:r w:rsidR="00C30E51">
              <w:rPr>
                <w:rFonts w:asciiTheme="majorBidi" w:hAnsiTheme="majorBidi" w:cstheme="majorBidi"/>
              </w:rPr>
              <w:t>5</w:t>
            </w:r>
          </w:p>
        </w:tc>
      </w:tr>
      <w:tr w:rsidR="006825CB" w:rsidRPr="00FE5F4A" w14:paraId="109942CB" w14:textId="77777777" w:rsidTr="0029392F">
        <w:trPr>
          <w:trHeight w:val="1025"/>
        </w:trPr>
        <w:tc>
          <w:tcPr>
            <w:tcW w:w="7479" w:type="dxa"/>
            <w:tcBorders>
              <w:top w:val="single" w:sz="6" w:space="0" w:color="000000"/>
              <w:left w:val="single" w:sz="6" w:space="0" w:color="000000"/>
              <w:bottom w:val="single" w:sz="6" w:space="0" w:color="000000"/>
              <w:right w:val="single" w:sz="6" w:space="0" w:color="000000"/>
            </w:tcBorders>
          </w:tcPr>
          <w:p w14:paraId="546F671F" w14:textId="77777777" w:rsidR="00643664" w:rsidRDefault="006825CB" w:rsidP="0029392F">
            <w:pPr>
              <w:spacing w:line="259" w:lineRule="auto"/>
              <w:rPr>
                <w:rFonts w:asciiTheme="majorBidi" w:hAnsiTheme="majorBidi" w:cstheme="majorBidi"/>
              </w:rPr>
            </w:pPr>
            <w:r w:rsidRPr="00FE5F4A">
              <w:rPr>
                <w:rFonts w:asciiTheme="majorBidi" w:eastAsia="Arial" w:hAnsiTheme="majorBidi" w:cstheme="majorBidi"/>
                <w:b/>
              </w:rPr>
              <w:t>2. Samarbete med energiingenjör och teknikspecialist hos fastighetsägare</w:t>
            </w:r>
            <w:r w:rsidRPr="00FE5F4A">
              <w:rPr>
                <w:rFonts w:asciiTheme="majorBidi" w:hAnsiTheme="majorBidi" w:cstheme="majorBidi"/>
              </w:rPr>
              <w:t xml:space="preserve">  </w:t>
            </w:r>
          </w:p>
          <w:p w14:paraId="208CC923" w14:textId="51708CF6" w:rsidR="006825CB" w:rsidRPr="00FE5F4A" w:rsidRDefault="006825CB" w:rsidP="0029392F">
            <w:pPr>
              <w:spacing w:line="259" w:lineRule="auto"/>
              <w:rPr>
                <w:rFonts w:asciiTheme="majorBidi" w:hAnsiTheme="majorBidi" w:cstheme="majorBidi"/>
              </w:rPr>
            </w:pPr>
            <w:r w:rsidRPr="00FE5F4A">
              <w:rPr>
                <w:rFonts w:asciiTheme="majorBidi" w:hAnsiTheme="majorBidi" w:cstheme="majorBidi"/>
              </w:rPr>
              <w:t>Omfattar avstämning med energiingenjör och teknikspecialist för att besluta vilka optimeringar som ska genomföras i befintlig anläggning samt beslut om mer omfattande åtgärder ska utvärderas och genomföras</w:t>
            </w:r>
            <w:r w:rsidR="002068AB">
              <w:rPr>
                <w:rFonts w:asciiTheme="majorBidi" w:hAnsiTheme="majorBidi" w:cstheme="majorBidi"/>
              </w:rPr>
              <w:t>.</w:t>
            </w:r>
            <w:r w:rsidRPr="00FE5F4A">
              <w:rPr>
                <w:rFonts w:asciiTheme="majorBidi" w:hAnsiTheme="majorBidi" w:cstheme="majorBidi"/>
              </w:rPr>
              <w:t xml:space="preserve"> </w:t>
            </w:r>
          </w:p>
        </w:tc>
        <w:tc>
          <w:tcPr>
            <w:tcW w:w="1436" w:type="dxa"/>
            <w:tcBorders>
              <w:top w:val="single" w:sz="6" w:space="0" w:color="000000"/>
              <w:left w:val="single" w:sz="6" w:space="0" w:color="000000"/>
              <w:bottom w:val="single" w:sz="6" w:space="0" w:color="000000"/>
              <w:right w:val="single" w:sz="6" w:space="0" w:color="000000"/>
            </w:tcBorders>
          </w:tcPr>
          <w:p w14:paraId="540CF82A" w14:textId="0D0D9FAD" w:rsidR="006825CB" w:rsidRPr="00FE5F4A" w:rsidRDefault="006C725E" w:rsidP="0029392F">
            <w:pPr>
              <w:spacing w:line="259" w:lineRule="auto"/>
              <w:ind w:left="63"/>
              <w:jc w:val="center"/>
              <w:rPr>
                <w:rFonts w:asciiTheme="majorBidi" w:hAnsiTheme="majorBidi" w:cstheme="majorBidi"/>
              </w:rPr>
            </w:pPr>
            <w:r>
              <w:rPr>
                <w:rFonts w:asciiTheme="majorBidi" w:hAnsiTheme="majorBidi" w:cstheme="majorBidi"/>
              </w:rPr>
              <w:t>15</w:t>
            </w:r>
          </w:p>
        </w:tc>
      </w:tr>
      <w:tr w:rsidR="006825CB" w:rsidRPr="00FE5F4A" w14:paraId="54642F27" w14:textId="77777777" w:rsidTr="0029392F">
        <w:trPr>
          <w:trHeight w:val="565"/>
        </w:trPr>
        <w:tc>
          <w:tcPr>
            <w:tcW w:w="7479" w:type="dxa"/>
            <w:tcBorders>
              <w:top w:val="single" w:sz="6" w:space="0" w:color="000000"/>
              <w:left w:val="single" w:sz="6" w:space="0" w:color="000000"/>
              <w:bottom w:val="single" w:sz="6" w:space="0" w:color="000000"/>
              <w:right w:val="single" w:sz="6" w:space="0" w:color="000000"/>
            </w:tcBorders>
          </w:tcPr>
          <w:p w14:paraId="62A42FEC" w14:textId="77777777" w:rsidR="006825CB" w:rsidRPr="00FE5F4A" w:rsidRDefault="006825CB" w:rsidP="0029392F">
            <w:pPr>
              <w:spacing w:line="259" w:lineRule="auto"/>
              <w:rPr>
                <w:rFonts w:asciiTheme="majorBidi" w:hAnsiTheme="majorBidi" w:cstheme="majorBidi"/>
              </w:rPr>
            </w:pPr>
            <w:r w:rsidRPr="00FE5F4A">
              <w:rPr>
                <w:rFonts w:asciiTheme="majorBidi" w:eastAsia="Arial" w:hAnsiTheme="majorBidi" w:cstheme="majorBidi"/>
                <w:b/>
              </w:rPr>
              <w:t>3. Genomförande av optimeringar</w:t>
            </w:r>
            <w:r w:rsidRPr="00FE5F4A">
              <w:rPr>
                <w:rFonts w:asciiTheme="majorBidi" w:hAnsiTheme="majorBidi" w:cstheme="majorBidi"/>
              </w:rPr>
              <w:t xml:space="preserve">  </w:t>
            </w:r>
          </w:p>
          <w:p w14:paraId="4FCF6A31" w14:textId="77777777" w:rsidR="006825CB" w:rsidRPr="00FE5F4A" w:rsidRDefault="006825CB" w:rsidP="0029392F">
            <w:pPr>
              <w:spacing w:line="259" w:lineRule="auto"/>
              <w:rPr>
                <w:rFonts w:asciiTheme="majorBidi" w:hAnsiTheme="majorBidi" w:cstheme="majorBidi"/>
              </w:rPr>
            </w:pPr>
            <w:r w:rsidRPr="00FE5F4A">
              <w:rPr>
                <w:rFonts w:asciiTheme="majorBidi" w:hAnsiTheme="majorBidi" w:cstheme="majorBidi"/>
              </w:rPr>
              <w:t>Optimeringar genomförs och utvärderas. Driftinstruktioner uppdateras vid behov.</w:t>
            </w:r>
          </w:p>
        </w:tc>
        <w:tc>
          <w:tcPr>
            <w:tcW w:w="1436" w:type="dxa"/>
            <w:tcBorders>
              <w:top w:val="single" w:sz="6" w:space="0" w:color="000000"/>
              <w:left w:val="single" w:sz="6" w:space="0" w:color="000000"/>
              <w:bottom w:val="single" w:sz="6" w:space="0" w:color="000000"/>
              <w:right w:val="single" w:sz="6" w:space="0" w:color="000000"/>
            </w:tcBorders>
          </w:tcPr>
          <w:p w14:paraId="6329C47F" w14:textId="77777777" w:rsidR="006825CB" w:rsidRPr="00FE5F4A" w:rsidRDefault="006825CB" w:rsidP="0029392F">
            <w:pPr>
              <w:spacing w:line="259" w:lineRule="auto"/>
              <w:ind w:left="63"/>
              <w:jc w:val="center"/>
              <w:rPr>
                <w:rFonts w:asciiTheme="majorBidi" w:hAnsiTheme="majorBidi" w:cstheme="majorBidi"/>
              </w:rPr>
            </w:pPr>
            <w:r w:rsidRPr="00FE5F4A">
              <w:rPr>
                <w:rFonts w:asciiTheme="majorBidi" w:hAnsiTheme="majorBidi" w:cstheme="majorBidi"/>
              </w:rPr>
              <w:t>15</w:t>
            </w:r>
          </w:p>
        </w:tc>
      </w:tr>
      <w:tr w:rsidR="006825CB" w:rsidRPr="00FE5F4A" w14:paraId="2A3C81C9" w14:textId="77777777" w:rsidTr="0029392F">
        <w:trPr>
          <w:trHeight w:val="565"/>
        </w:trPr>
        <w:tc>
          <w:tcPr>
            <w:tcW w:w="7479" w:type="dxa"/>
            <w:tcBorders>
              <w:top w:val="single" w:sz="6" w:space="0" w:color="000000"/>
              <w:left w:val="single" w:sz="6" w:space="0" w:color="000000"/>
              <w:bottom w:val="single" w:sz="6" w:space="0" w:color="000000"/>
              <w:right w:val="single" w:sz="6" w:space="0" w:color="000000"/>
            </w:tcBorders>
          </w:tcPr>
          <w:p w14:paraId="2271BE0A" w14:textId="77777777" w:rsidR="006825CB" w:rsidRPr="00FE5F4A" w:rsidRDefault="006825CB" w:rsidP="0029392F">
            <w:pPr>
              <w:spacing w:line="259" w:lineRule="auto"/>
              <w:rPr>
                <w:rFonts w:asciiTheme="majorBidi" w:hAnsiTheme="majorBidi" w:cstheme="majorBidi"/>
              </w:rPr>
            </w:pPr>
            <w:r w:rsidRPr="00FE5F4A">
              <w:rPr>
                <w:rFonts w:asciiTheme="majorBidi" w:eastAsia="Arial" w:hAnsiTheme="majorBidi" w:cstheme="majorBidi"/>
                <w:b/>
              </w:rPr>
              <w:t xml:space="preserve">4. Driftskede </w:t>
            </w:r>
            <w:r w:rsidRPr="00FE5F4A">
              <w:rPr>
                <w:rFonts w:asciiTheme="majorBidi" w:hAnsiTheme="majorBidi" w:cstheme="majorBidi"/>
              </w:rPr>
              <w:t xml:space="preserve"> </w:t>
            </w:r>
          </w:p>
          <w:p w14:paraId="00945B6E" w14:textId="77777777" w:rsidR="006825CB" w:rsidRPr="00FE5F4A" w:rsidRDefault="006825CB" w:rsidP="0029392F">
            <w:pPr>
              <w:spacing w:line="259" w:lineRule="auto"/>
              <w:rPr>
                <w:rFonts w:asciiTheme="majorBidi" w:hAnsiTheme="majorBidi" w:cstheme="majorBidi"/>
              </w:rPr>
            </w:pPr>
            <w:r w:rsidRPr="00FE5F4A">
              <w:rPr>
                <w:rFonts w:asciiTheme="majorBidi" w:hAnsiTheme="majorBidi" w:cstheme="majorBidi"/>
              </w:rPr>
              <w:t>Ta över ansvaret för kontinuerlig drift av anläggningen, initialt skede.</w:t>
            </w:r>
          </w:p>
        </w:tc>
        <w:tc>
          <w:tcPr>
            <w:tcW w:w="1436" w:type="dxa"/>
            <w:tcBorders>
              <w:top w:val="single" w:sz="6" w:space="0" w:color="000000"/>
              <w:left w:val="single" w:sz="6" w:space="0" w:color="000000"/>
              <w:bottom w:val="single" w:sz="6" w:space="0" w:color="000000"/>
              <w:right w:val="single" w:sz="6" w:space="0" w:color="000000"/>
            </w:tcBorders>
          </w:tcPr>
          <w:p w14:paraId="56843D9D" w14:textId="77777777" w:rsidR="006825CB" w:rsidRPr="00FE5F4A" w:rsidRDefault="006825CB" w:rsidP="0029392F">
            <w:pPr>
              <w:spacing w:line="259" w:lineRule="auto"/>
              <w:ind w:left="63"/>
              <w:jc w:val="center"/>
              <w:rPr>
                <w:rFonts w:asciiTheme="majorBidi" w:hAnsiTheme="majorBidi" w:cstheme="majorBidi"/>
              </w:rPr>
            </w:pPr>
            <w:r w:rsidRPr="00FE5F4A">
              <w:rPr>
                <w:rFonts w:asciiTheme="majorBidi" w:hAnsiTheme="majorBidi" w:cstheme="majorBidi"/>
              </w:rPr>
              <w:t>15</w:t>
            </w:r>
          </w:p>
        </w:tc>
      </w:tr>
      <w:tr w:rsidR="006825CB" w:rsidRPr="00FE5F4A" w14:paraId="5000D18F" w14:textId="77777777" w:rsidTr="0029392F">
        <w:trPr>
          <w:trHeight w:val="565"/>
        </w:trPr>
        <w:tc>
          <w:tcPr>
            <w:tcW w:w="7479" w:type="dxa"/>
            <w:tcBorders>
              <w:top w:val="single" w:sz="6" w:space="0" w:color="000000"/>
              <w:left w:val="single" w:sz="6" w:space="0" w:color="000000"/>
              <w:bottom w:val="single" w:sz="6" w:space="0" w:color="000000"/>
              <w:right w:val="single" w:sz="6" w:space="0" w:color="000000"/>
            </w:tcBorders>
          </w:tcPr>
          <w:p w14:paraId="6E4BC17A" w14:textId="77777777" w:rsidR="006825CB" w:rsidRPr="00FE5F4A" w:rsidRDefault="006825CB" w:rsidP="0029392F">
            <w:pPr>
              <w:spacing w:line="259" w:lineRule="auto"/>
              <w:rPr>
                <w:rFonts w:asciiTheme="majorBidi" w:hAnsiTheme="majorBidi" w:cstheme="majorBidi"/>
              </w:rPr>
            </w:pPr>
            <w:r w:rsidRPr="00FE5F4A">
              <w:rPr>
                <w:rFonts w:asciiTheme="majorBidi" w:eastAsia="Arial" w:hAnsiTheme="majorBidi" w:cstheme="majorBidi"/>
                <w:b/>
              </w:rPr>
              <w:t>5. Överlämning av drift till fastighetsägare</w:t>
            </w:r>
            <w:r w:rsidRPr="00FE5F4A">
              <w:rPr>
                <w:rFonts w:asciiTheme="majorBidi" w:hAnsiTheme="majorBidi" w:cstheme="majorBidi"/>
              </w:rPr>
              <w:t xml:space="preserve">  </w:t>
            </w:r>
          </w:p>
          <w:p w14:paraId="6B4A4DC5" w14:textId="77777777" w:rsidR="006825CB" w:rsidRPr="00FE5F4A" w:rsidRDefault="006825CB" w:rsidP="0029392F">
            <w:pPr>
              <w:spacing w:line="259" w:lineRule="auto"/>
              <w:rPr>
                <w:rFonts w:asciiTheme="majorBidi" w:hAnsiTheme="majorBidi" w:cstheme="majorBidi"/>
              </w:rPr>
            </w:pPr>
            <w:r w:rsidRPr="00FE5F4A">
              <w:rPr>
                <w:rFonts w:asciiTheme="majorBidi" w:hAnsiTheme="majorBidi" w:cstheme="majorBidi"/>
              </w:rPr>
              <w:t>Lämna över ansvaret för kontinuerlig drift av anläggningen, etablerat skede.</w:t>
            </w:r>
          </w:p>
        </w:tc>
        <w:tc>
          <w:tcPr>
            <w:tcW w:w="1436" w:type="dxa"/>
            <w:tcBorders>
              <w:top w:val="single" w:sz="6" w:space="0" w:color="000000"/>
              <w:left w:val="single" w:sz="6" w:space="0" w:color="000000"/>
              <w:bottom w:val="single" w:sz="6" w:space="0" w:color="000000"/>
              <w:right w:val="single" w:sz="6" w:space="0" w:color="000000"/>
            </w:tcBorders>
          </w:tcPr>
          <w:p w14:paraId="1C966080" w14:textId="77777777" w:rsidR="006825CB" w:rsidRPr="00FE5F4A" w:rsidRDefault="006825CB" w:rsidP="0029392F">
            <w:pPr>
              <w:spacing w:line="259" w:lineRule="auto"/>
              <w:ind w:left="63"/>
              <w:jc w:val="center"/>
              <w:rPr>
                <w:rFonts w:asciiTheme="majorBidi" w:hAnsiTheme="majorBidi" w:cstheme="majorBidi"/>
              </w:rPr>
            </w:pPr>
            <w:r w:rsidRPr="00FE5F4A">
              <w:rPr>
                <w:rFonts w:asciiTheme="majorBidi" w:hAnsiTheme="majorBidi" w:cstheme="majorBidi"/>
              </w:rPr>
              <w:t>15</w:t>
            </w:r>
          </w:p>
        </w:tc>
      </w:tr>
      <w:tr w:rsidR="006825CB" w:rsidRPr="00FE5F4A" w14:paraId="4DED3E8D" w14:textId="77777777" w:rsidTr="0029392F">
        <w:trPr>
          <w:trHeight w:val="565"/>
        </w:trPr>
        <w:tc>
          <w:tcPr>
            <w:tcW w:w="7479" w:type="dxa"/>
            <w:tcBorders>
              <w:top w:val="single" w:sz="6" w:space="0" w:color="000000"/>
              <w:left w:val="single" w:sz="6" w:space="0" w:color="000000"/>
              <w:bottom w:val="single" w:sz="6" w:space="0" w:color="000000"/>
              <w:right w:val="single" w:sz="6" w:space="0" w:color="000000"/>
            </w:tcBorders>
          </w:tcPr>
          <w:p w14:paraId="4A744A98" w14:textId="77777777" w:rsidR="006825CB" w:rsidRPr="00FE5F4A" w:rsidRDefault="006825CB" w:rsidP="0029392F">
            <w:pPr>
              <w:spacing w:line="259" w:lineRule="auto"/>
              <w:rPr>
                <w:rFonts w:asciiTheme="majorBidi" w:hAnsiTheme="majorBidi" w:cstheme="majorBidi"/>
              </w:rPr>
            </w:pPr>
            <w:r w:rsidRPr="00FE5F4A">
              <w:rPr>
                <w:rFonts w:asciiTheme="majorBidi" w:eastAsia="Arial" w:hAnsiTheme="majorBidi" w:cstheme="majorBidi"/>
                <w:b/>
              </w:rPr>
              <w:t>6. Utbildning</w:t>
            </w:r>
            <w:r w:rsidRPr="00FE5F4A">
              <w:rPr>
                <w:rFonts w:asciiTheme="majorBidi" w:hAnsiTheme="majorBidi" w:cstheme="majorBidi"/>
              </w:rPr>
              <w:t xml:space="preserve">  </w:t>
            </w:r>
          </w:p>
          <w:p w14:paraId="6A5E756B" w14:textId="6FF4B121" w:rsidR="006825CB" w:rsidRPr="00FE5F4A" w:rsidRDefault="006825CB" w:rsidP="0029392F">
            <w:pPr>
              <w:spacing w:line="259" w:lineRule="auto"/>
              <w:rPr>
                <w:rFonts w:asciiTheme="majorBidi" w:hAnsiTheme="majorBidi" w:cstheme="majorBidi"/>
              </w:rPr>
            </w:pPr>
            <w:r w:rsidRPr="00FE5F4A">
              <w:rPr>
                <w:rFonts w:asciiTheme="majorBidi" w:hAnsiTheme="majorBidi" w:cstheme="majorBidi"/>
              </w:rPr>
              <w:t>Omfattar utbildning av personal, teknikspecialister och drifttekniker.</w:t>
            </w:r>
          </w:p>
        </w:tc>
        <w:tc>
          <w:tcPr>
            <w:tcW w:w="1436" w:type="dxa"/>
            <w:tcBorders>
              <w:top w:val="single" w:sz="6" w:space="0" w:color="000000"/>
              <w:left w:val="single" w:sz="6" w:space="0" w:color="000000"/>
              <w:bottom w:val="single" w:sz="6" w:space="0" w:color="000000"/>
              <w:right w:val="single" w:sz="6" w:space="0" w:color="000000"/>
            </w:tcBorders>
          </w:tcPr>
          <w:p w14:paraId="44CB7FA9" w14:textId="77777777" w:rsidR="006825CB" w:rsidRPr="00FE5F4A" w:rsidRDefault="006825CB" w:rsidP="0029392F">
            <w:pPr>
              <w:spacing w:line="259" w:lineRule="auto"/>
              <w:ind w:left="63"/>
              <w:jc w:val="center"/>
              <w:rPr>
                <w:rFonts w:asciiTheme="majorBidi" w:hAnsiTheme="majorBidi" w:cstheme="majorBidi"/>
              </w:rPr>
            </w:pPr>
            <w:r w:rsidRPr="00FE5F4A">
              <w:rPr>
                <w:rFonts w:asciiTheme="majorBidi" w:hAnsiTheme="majorBidi" w:cstheme="majorBidi"/>
              </w:rPr>
              <w:t>15</w:t>
            </w:r>
            <w:commentRangeEnd w:id="31"/>
            <w:r w:rsidR="00712CBC" w:rsidRPr="00FE5F4A">
              <w:rPr>
                <w:rStyle w:val="CommentReference"/>
                <w:rFonts w:asciiTheme="majorBidi" w:hAnsiTheme="majorBidi" w:cstheme="majorBidi"/>
                <w:sz w:val="24"/>
                <w:szCs w:val="24"/>
              </w:rPr>
              <w:commentReference w:id="31"/>
            </w:r>
          </w:p>
        </w:tc>
      </w:tr>
    </w:tbl>
    <w:p w14:paraId="57A885D0" w14:textId="77777777" w:rsidR="00874049" w:rsidRDefault="00874049" w:rsidP="00874049"/>
    <w:p w14:paraId="3AE6AA02" w14:textId="324443E5" w:rsidR="00FE5F4A" w:rsidRPr="00FE5F4A" w:rsidRDefault="00FE5F4A" w:rsidP="00FE7716">
      <w:pPr>
        <w:spacing w:after="160"/>
        <w:rPr>
          <w:rFonts w:asciiTheme="majorBidi" w:hAnsiTheme="majorBidi" w:cstheme="majorBidi"/>
        </w:rPr>
      </w:pPr>
      <w:commentRangeStart w:id="32"/>
      <w:r w:rsidRPr="00FE5F4A">
        <w:rPr>
          <w:rFonts w:asciiTheme="majorBidi" w:eastAsia="Arial" w:hAnsiTheme="majorBidi" w:cstheme="majorBidi"/>
          <w:b/>
        </w:rPr>
        <w:t>Område 1 i tabellen ovan utvärderas var för sig enligt följande:</w:t>
      </w:r>
    </w:p>
    <w:p w14:paraId="3E14F3F5" w14:textId="435F3FD2" w:rsidR="00FE5F4A" w:rsidRPr="00FE5F4A" w:rsidRDefault="00FE5F4A" w:rsidP="005F2C72">
      <w:pPr>
        <w:pStyle w:val="ListParagraph"/>
        <w:numPr>
          <w:ilvl w:val="0"/>
          <w:numId w:val="5"/>
        </w:numPr>
        <w:spacing w:line="250" w:lineRule="auto"/>
      </w:pPr>
      <w:r w:rsidRPr="00FE5F4A">
        <w:t>Utmärkt beskriven och genomtänkt genomförande</w:t>
      </w:r>
      <w:r w:rsidR="0048368F">
        <w:t>beskrivning</w:t>
      </w:r>
      <w:r w:rsidRPr="00FE5F4A">
        <w:t xml:space="preserve"> avseende aktuellt arbetsmoment, som bedöms kunna ge ett mycket stort mervärde i detta uppdrag: </w:t>
      </w:r>
      <w:r w:rsidRPr="00FE5F4A">
        <w:rPr>
          <w:rFonts w:eastAsia="Arial"/>
          <w:b/>
        </w:rPr>
        <w:t>2</w:t>
      </w:r>
      <w:r w:rsidR="00C30E51">
        <w:rPr>
          <w:rFonts w:eastAsia="Arial"/>
          <w:b/>
        </w:rPr>
        <w:t>5</w:t>
      </w:r>
      <w:r w:rsidRPr="00FE5F4A">
        <w:rPr>
          <w:rFonts w:eastAsia="Arial"/>
          <w:b/>
        </w:rPr>
        <w:t xml:space="preserve"> poäng</w:t>
      </w:r>
      <w:r w:rsidRPr="00FE5F4A">
        <w:t xml:space="preserve"> </w:t>
      </w:r>
    </w:p>
    <w:p w14:paraId="44DFC0B1" w14:textId="20395D52" w:rsidR="00FE5F4A" w:rsidRPr="00FE5F4A" w:rsidRDefault="00FE5F4A" w:rsidP="005F2C72">
      <w:pPr>
        <w:pStyle w:val="ListParagraph"/>
        <w:numPr>
          <w:ilvl w:val="0"/>
          <w:numId w:val="5"/>
        </w:numPr>
        <w:spacing w:line="250" w:lineRule="auto"/>
      </w:pPr>
      <w:r w:rsidRPr="00FE5F4A">
        <w:t>Mycket bra beskriven och mycket genomtänkt genomförande</w:t>
      </w:r>
      <w:r w:rsidR="00131DF2">
        <w:t>beskrivning</w:t>
      </w:r>
      <w:r w:rsidRPr="00FE5F4A">
        <w:t xml:space="preserve"> avseende aktuellt arbetsmoment, som bedöms kunna ge ett stort mervärde i detta uppdrag: </w:t>
      </w:r>
      <w:r w:rsidRPr="00FE5F4A">
        <w:rPr>
          <w:rFonts w:eastAsia="Arial"/>
          <w:b/>
        </w:rPr>
        <w:t>1</w:t>
      </w:r>
      <w:r w:rsidR="00C30E51">
        <w:rPr>
          <w:rFonts w:eastAsia="Arial"/>
          <w:b/>
        </w:rPr>
        <w:t>7</w:t>
      </w:r>
      <w:r w:rsidRPr="00FE5F4A">
        <w:rPr>
          <w:rFonts w:eastAsia="Arial"/>
          <w:b/>
        </w:rPr>
        <w:t xml:space="preserve"> poäng</w:t>
      </w:r>
      <w:r w:rsidRPr="00FE5F4A">
        <w:t xml:space="preserve"> </w:t>
      </w:r>
    </w:p>
    <w:p w14:paraId="56F0131A" w14:textId="650FEBEF" w:rsidR="00FE5F4A" w:rsidRPr="00FE5F4A" w:rsidRDefault="00FE5F4A" w:rsidP="005F2C72">
      <w:pPr>
        <w:pStyle w:val="ListParagraph"/>
        <w:numPr>
          <w:ilvl w:val="0"/>
          <w:numId w:val="5"/>
        </w:numPr>
        <w:spacing w:line="250" w:lineRule="auto"/>
      </w:pPr>
      <w:r w:rsidRPr="00FE5F4A">
        <w:t>Bra beskriven och genomtänkt genomförande</w:t>
      </w:r>
      <w:r w:rsidR="00131DF2">
        <w:t>beskrivning</w:t>
      </w:r>
      <w:r w:rsidRPr="00FE5F4A">
        <w:t xml:space="preserve"> avseende aktuellt arbetsmoment, som bedöms kunna ge ett mervärde i detta uppdrag: </w:t>
      </w:r>
      <w:r w:rsidRPr="00FE5F4A">
        <w:rPr>
          <w:rFonts w:eastAsia="Arial"/>
          <w:b/>
        </w:rPr>
        <w:t>10 poäng</w:t>
      </w:r>
      <w:r w:rsidRPr="00FE5F4A">
        <w:t xml:space="preserve"> </w:t>
      </w:r>
    </w:p>
    <w:p w14:paraId="5319AD40" w14:textId="099F1377" w:rsidR="00FE5F4A" w:rsidRPr="00FE5F4A" w:rsidRDefault="00FE5F4A" w:rsidP="005F2C72">
      <w:pPr>
        <w:pStyle w:val="ListParagraph"/>
        <w:numPr>
          <w:ilvl w:val="0"/>
          <w:numId w:val="5"/>
        </w:numPr>
        <w:spacing w:line="250" w:lineRule="auto"/>
      </w:pPr>
      <w:r w:rsidRPr="00FE5F4A">
        <w:t>Acceptabelt beskriven genomförande</w:t>
      </w:r>
      <w:r w:rsidR="00131DF2">
        <w:t>beskrivning</w:t>
      </w:r>
      <w:r w:rsidRPr="00FE5F4A">
        <w:t xml:space="preserve"> avseende aktuellt arbetsmoment, som endast bedöms kunna ge ett begränsat mervärde i detta uppdrag: </w:t>
      </w:r>
      <w:r w:rsidRPr="00FE5F4A">
        <w:rPr>
          <w:rFonts w:eastAsia="Arial"/>
          <w:b/>
        </w:rPr>
        <w:t>5 poäng</w:t>
      </w:r>
      <w:r w:rsidRPr="00FE5F4A">
        <w:t xml:space="preserve"> </w:t>
      </w:r>
    </w:p>
    <w:p w14:paraId="4AD250B0" w14:textId="31AE569B" w:rsidR="00470C37" w:rsidRDefault="00FE5F4A" w:rsidP="005F2C72">
      <w:pPr>
        <w:pStyle w:val="ListParagraph"/>
        <w:numPr>
          <w:ilvl w:val="0"/>
          <w:numId w:val="5"/>
        </w:numPr>
        <w:spacing w:line="240" w:lineRule="auto"/>
        <w:rPr>
          <w:rFonts w:eastAsia="Arial"/>
          <w:b/>
        </w:rPr>
      </w:pPr>
      <w:r w:rsidRPr="00FE5F4A">
        <w:t>Beskriven genomförande</w:t>
      </w:r>
      <w:r w:rsidR="00131DF2">
        <w:t>beskrivning</w:t>
      </w:r>
      <w:r w:rsidRPr="00FE5F4A">
        <w:t xml:space="preserve"> avseende aktuellt arbetsmoment anses inte relevant för uppdraget och/eller är inte tillämpbar i detta uppdrag: </w:t>
      </w:r>
      <w:r w:rsidRPr="000153A6">
        <w:rPr>
          <w:rFonts w:eastAsia="Arial"/>
          <w:b/>
        </w:rPr>
        <w:t>0 poäng</w:t>
      </w:r>
    </w:p>
    <w:p w14:paraId="2E288CD9" w14:textId="242FA0F8" w:rsidR="00932595" w:rsidRDefault="00932595">
      <w:pPr>
        <w:tabs>
          <w:tab w:val="clear" w:pos="567"/>
        </w:tabs>
        <w:spacing w:line="240" w:lineRule="auto"/>
        <w:rPr>
          <w:rFonts w:asciiTheme="majorBidi" w:eastAsia="Arial" w:hAnsiTheme="majorBidi" w:cstheme="majorBidi"/>
          <w:b/>
        </w:rPr>
      </w:pPr>
    </w:p>
    <w:p w14:paraId="2A54550D" w14:textId="1EE741A7" w:rsidR="00FE5F4A" w:rsidRDefault="00FE5F4A" w:rsidP="00FE7716">
      <w:pPr>
        <w:spacing w:after="160"/>
        <w:rPr>
          <w:rFonts w:asciiTheme="majorBidi" w:hAnsiTheme="majorBidi" w:cstheme="majorBidi"/>
        </w:rPr>
      </w:pPr>
      <w:r w:rsidRPr="00FE5F4A">
        <w:rPr>
          <w:rFonts w:asciiTheme="majorBidi" w:eastAsia="Arial" w:hAnsiTheme="majorBidi" w:cstheme="majorBidi"/>
          <w:b/>
        </w:rPr>
        <w:t xml:space="preserve">Område </w:t>
      </w:r>
      <w:r w:rsidR="006C725E">
        <w:rPr>
          <w:rFonts w:asciiTheme="majorBidi" w:eastAsia="Arial" w:hAnsiTheme="majorBidi" w:cstheme="majorBidi"/>
          <w:b/>
        </w:rPr>
        <w:t>2</w:t>
      </w:r>
      <w:r w:rsidRPr="00FE5F4A">
        <w:rPr>
          <w:rFonts w:asciiTheme="majorBidi" w:eastAsia="Arial" w:hAnsiTheme="majorBidi" w:cstheme="majorBidi"/>
          <w:b/>
        </w:rPr>
        <w:t>-6 i tabellen ovan utvärderas var för sig enligt följande:</w:t>
      </w:r>
    </w:p>
    <w:p w14:paraId="2C7AA5E2" w14:textId="6465908E" w:rsidR="00FE5F4A" w:rsidRPr="00FE5F4A" w:rsidRDefault="00FE5F4A" w:rsidP="005F2C72">
      <w:pPr>
        <w:pStyle w:val="ListParagraph"/>
        <w:numPr>
          <w:ilvl w:val="0"/>
          <w:numId w:val="7"/>
        </w:numPr>
        <w:ind w:left="729"/>
      </w:pPr>
      <w:r w:rsidRPr="00FE5F4A">
        <w:t>Utmärkt beskriven och genomtänkt genomförande</w:t>
      </w:r>
      <w:r w:rsidR="00131DF2">
        <w:t>beskrivning</w:t>
      </w:r>
      <w:r w:rsidRPr="00FE5F4A">
        <w:t xml:space="preserve"> avseende aktuellt arbetsmoment, som bedöms kunna ge ett mycket stort mervärde i detta uppdrag: </w:t>
      </w:r>
      <w:r w:rsidRPr="00FE5F4A">
        <w:rPr>
          <w:rFonts w:eastAsia="Arial"/>
          <w:b/>
        </w:rPr>
        <w:t>15 poäng</w:t>
      </w:r>
      <w:r w:rsidRPr="00FE5F4A">
        <w:t xml:space="preserve"> </w:t>
      </w:r>
    </w:p>
    <w:p w14:paraId="783AAC9C" w14:textId="03C8EAEA" w:rsidR="00FE5F4A" w:rsidRPr="00FE5F4A" w:rsidRDefault="00FE5F4A" w:rsidP="005F2C72">
      <w:pPr>
        <w:pStyle w:val="ListParagraph"/>
        <w:numPr>
          <w:ilvl w:val="0"/>
          <w:numId w:val="6"/>
        </w:numPr>
        <w:spacing w:line="250" w:lineRule="auto"/>
      </w:pPr>
      <w:r w:rsidRPr="00FE5F4A">
        <w:lastRenderedPageBreak/>
        <w:t>Mycket bra beskriven och mycket genomtänkt genomförande</w:t>
      </w:r>
      <w:r w:rsidR="00131DF2">
        <w:t>beskrivning</w:t>
      </w:r>
      <w:r w:rsidRPr="00FE5F4A">
        <w:t xml:space="preserve"> avseende aktuellt arbetsmoment, som bedöms kunna ge ett stort mervärde i detta uppdrag: </w:t>
      </w:r>
      <w:r w:rsidRPr="00FE5F4A">
        <w:rPr>
          <w:rFonts w:eastAsia="Arial"/>
          <w:b/>
        </w:rPr>
        <w:t>10 poäng</w:t>
      </w:r>
      <w:r w:rsidRPr="00FE5F4A">
        <w:t xml:space="preserve"> </w:t>
      </w:r>
    </w:p>
    <w:p w14:paraId="7DFCD0E2" w14:textId="066E2F93" w:rsidR="00FE5F4A" w:rsidRPr="00FE5F4A" w:rsidRDefault="00FE5F4A" w:rsidP="005F2C72">
      <w:pPr>
        <w:pStyle w:val="ListParagraph"/>
        <w:numPr>
          <w:ilvl w:val="0"/>
          <w:numId w:val="6"/>
        </w:numPr>
        <w:spacing w:line="250" w:lineRule="auto"/>
      </w:pPr>
      <w:r w:rsidRPr="00FE5F4A">
        <w:t>Bra beskriven och genomtänkt genomförande</w:t>
      </w:r>
      <w:r w:rsidR="00131DF2">
        <w:t>beskrivning</w:t>
      </w:r>
      <w:r w:rsidRPr="00FE5F4A">
        <w:t xml:space="preserve"> avseende aktuellt arbetsmoment, som bedöms kunna ge ett mervärde i detta uppdrag: </w:t>
      </w:r>
      <w:r w:rsidRPr="00FE5F4A">
        <w:rPr>
          <w:rFonts w:eastAsia="Arial"/>
          <w:b/>
        </w:rPr>
        <w:t>5 poäng</w:t>
      </w:r>
      <w:r w:rsidRPr="00FE5F4A">
        <w:t xml:space="preserve"> </w:t>
      </w:r>
    </w:p>
    <w:p w14:paraId="66E663D0" w14:textId="026392B5" w:rsidR="00FE5F4A" w:rsidRPr="00FE5F4A" w:rsidRDefault="00FE5F4A" w:rsidP="005F2C72">
      <w:pPr>
        <w:pStyle w:val="ListParagraph"/>
        <w:numPr>
          <w:ilvl w:val="0"/>
          <w:numId w:val="6"/>
        </w:numPr>
        <w:spacing w:line="250" w:lineRule="auto"/>
      </w:pPr>
      <w:r w:rsidRPr="00FE5F4A">
        <w:t>Beskriven genomförande</w:t>
      </w:r>
      <w:r w:rsidR="00131DF2">
        <w:t>beskrivning</w:t>
      </w:r>
      <w:r w:rsidRPr="00FE5F4A">
        <w:t xml:space="preserve"> avseende aktuellt arbetsmoment anses inte relevant för uppdraget och/eller är inte tillämpbar i detta uppdrag: </w:t>
      </w:r>
      <w:r w:rsidRPr="00FE5F4A">
        <w:rPr>
          <w:rFonts w:eastAsia="Arial"/>
          <w:b/>
        </w:rPr>
        <w:t>0 poäng</w:t>
      </w:r>
    </w:p>
    <w:p w14:paraId="1D294843" w14:textId="77777777" w:rsidR="00874049" w:rsidRDefault="00874049" w:rsidP="006B6D68">
      <w:pPr>
        <w:spacing w:after="90"/>
        <w:rPr>
          <w:rFonts w:asciiTheme="majorBidi" w:hAnsiTheme="majorBidi" w:cstheme="majorBidi"/>
        </w:rPr>
      </w:pPr>
    </w:p>
    <w:p w14:paraId="4B4C82E5" w14:textId="193C21D2" w:rsidR="00470C37" w:rsidRDefault="00470C37" w:rsidP="00470C37">
      <w:pPr>
        <w:pStyle w:val="Heading2"/>
      </w:pPr>
      <w:bookmarkStart w:id="33" w:name="_Toc216777528"/>
      <w:r>
        <w:t>Mervärde av obligatoriska krav avseende erfarenhet och kompetens</w:t>
      </w:r>
      <w:bookmarkEnd w:id="33"/>
    </w:p>
    <w:p w14:paraId="51466687" w14:textId="77777777" w:rsidR="00470C37" w:rsidRPr="00681058" w:rsidRDefault="00470C37" w:rsidP="00470C37">
      <w:pPr>
        <w:spacing w:after="90"/>
      </w:pPr>
      <w:r w:rsidRPr="00681058">
        <w:t>För att kunna bli tilldelad uppdraget så krävs att ett antal obligatoriska krav rörande erfarenhet och kompetens uppfylls. Dessa obligatoriska krav kan även ge mervärdespoäng. Underlag för kontroll av kravuppfyllnad och mervärdesbedömning utgörs av inlämnade CV:n, kursbeskrivningar och referensuppdrag.</w:t>
      </w:r>
    </w:p>
    <w:p w14:paraId="14D832FF" w14:textId="77777777" w:rsidR="00470C37" w:rsidRDefault="00470C37" w:rsidP="00470C37">
      <w:pPr>
        <w:spacing w:after="90"/>
      </w:pPr>
      <w:r>
        <w:t>Ju mer erfarenhet, kompetens och komplexitet avseende tidigare uppdrag som är relevanta för denna upphandling och som det offererade teamet har utöver de obligatoriska kraven, ju mer mervärde erhålls.</w:t>
      </w:r>
    </w:p>
    <w:p w14:paraId="45290DF8" w14:textId="77777777" w:rsidR="00470C37" w:rsidRDefault="00470C37" w:rsidP="00470C37">
      <w:pPr>
        <w:spacing w:after="90"/>
      </w:pPr>
      <w:r>
        <w:t>Om referensuppdrag är slutförda och kan påvisa goda resultat så erhålls ett högre mervärde än om de inte är slutförda och/eller kan påvisa goda resultat.</w:t>
      </w:r>
    </w:p>
    <w:p w14:paraId="5309B8D0" w14:textId="77777777" w:rsidR="00470C37" w:rsidRDefault="00470C37" w:rsidP="00470C37">
      <w:pPr>
        <w:spacing w:after="90"/>
      </w:pPr>
      <w:r>
        <w:t>Obligatoriska krav avseende erfarenhet och kompetens kan erhålla</w:t>
      </w:r>
      <w:r w:rsidRPr="00EA3C71">
        <w:rPr>
          <w:b/>
          <w:bCs/>
        </w:rPr>
        <w:t xml:space="preserve"> 0-6 poäng </w:t>
      </w:r>
      <w:r>
        <w:t xml:space="preserve">per krav. </w:t>
      </w:r>
    </w:p>
    <w:p w14:paraId="794E48D1" w14:textId="77777777" w:rsidR="00470C37" w:rsidRPr="00FE5F4A" w:rsidRDefault="00470C37" w:rsidP="006B6D68">
      <w:pPr>
        <w:spacing w:after="90"/>
        <w:rPr>
          <w:rFonts w:asciiTheme="majorBidi" w:hAnsiTheme="majorBidi" w:cstheme="majorBidi"/>
        </w:rPr>
      </w:pPr>
    </w:p>
    <w:p w14:paraId="1A852DBF" w14:textId="77777777" w:rsidR="00B00C63" w:rsidRDefault="00B00C63" w:rsidP="000153A6">
      <w:pPr>
        <w:pStyle w:val="Heading2"/>
      </w:pPr>
      <w:bookmarkStart w:id="34" w:name="_Toc216777529"/>
      <w:r>
        <w:t>Övriga mervärden</w:t>
      </w:r>
      <w:bookmarkEnd w:id="34"/>
    </w:p>
    <w:p w14:paraId="07C4B18E" w14:textId="7FF85197" w:rsidR="00A00E95" w:rsidRPr="00681058" w:rsidRDefault="00A00E95" w:rsidP="00EC4004">
      <w:pPr>
        <w:spacing w:after="90"/>
      </w:pPr>
      <w:r>
        <w:rPr>
          <w:rFonts w:asciiTheme="majorBidi" w:eastAsia="Arial" w:hAnsiTheme="majorBidi" w:cstheme="majorBidi"/>
          <w:bCs/>
        </w:rPr>
        <w:t xml:space="preserve">Utöver de </w:t>
      </w:r>
      <w:r w:rsidR="004775B4">
        <w:rPr>
          <w:rFonts w:asciiTheme="majorBidi" w:eastAsia="Arial" w:hAnsiTheme="majorBidi" w:cstheme="majorBidi"/>
          <w:bCs/>
        </w:rPr>
        <w:t>obligatoriska kraven avseende erfarenhet och kompetens så finns</w:t>
      </w:r>
      <w:r w:rsidRPr="00681058">
        <w:t xml:space="preserve"> också ett antal övriga aspekter rörande erfarenhet och kompetens som kan ge mervärdespoäng.</w:t>
      </w:r>
    </w:p>
    <w:p w14:paraId="0238B36F" w14:textId="7AFE9B46" w:rsidR="00B00C63" w:rsidRPr="003A413C" w:rsidRDefault="00B00C63" w:rsidP="00EC4004">
      <w:pPr>
        <w:spacing w:after="160"/>
        <w:rPr>
          <w:rFonts w:asciiTheme="majorBidi" w:eastAsia="Arial" w:hAnsiTheme="majorBidi" w:cstheme="majorBidi"/>
          <w:bCs/>
        </w:rPr>
      </w:pPr>
      <w:r w:rsidRPr="003A413C">
        <w:rPr>
          <w:rFonts w:asciiTheme="majorBidi" w:eastAsia="Arial" w:hAnsiTheme="majorBidi" w:cstheme="majorBidi"/>
          <w:bCs/>
        </w:rPr>
        <w:t>Detta avsnitt poängsätts enligt följande</w:t>
      </w:r>
      <w:r w:rsidR="006A5E8D">
        <w:rPr>
          <w:rFonts w:asciiTheme="majorBidi" w:eastAsia="Arial" w:hAnsiTheme="majorBidi" w:cstheme="majorBidi"/>
          <w:bCs/>
        </w:rPr>
        <w:t>:</w:t>
      </w:r>
    </w:p>
    <w:p w14:paraId="6B782402" w14:textId="77777777" w:rsidR="009D20DF" w:rsidRPr="009D20DF" w:rsidRDefault="009D20DF" w:rsidP="005F2C72">
      <w:pPr>
        <w:pStyle w:val="ListParagraph"/>
        <w:numPr>
          <w:ilvl w:val="0"/>
          <w:numId w:val="8"/>
        </w:numPr>
        <w:spacing w:line="250" w:lineRule="auto"/>
      </w:pPr>
      <w:r w:rsidRPr="009D20DF">
        <w:t xml:space="preserve">Redovisad kompetens och erfarenhet anses mycket lämplig för detta uppdrag och anses kunna ge ett mycket stort mervärde i detta uppdrag: </w:t>
      </w:r>
      <w:r w:rsidRPr="009D20DF">
        <w:rPr>
          <w:rFonts w:eastAsia="Arial"/>
          <w:b/>
        </w:rPr>
        <w:t xml:space="preserve">3 av 3 </w:t>
      </w:r>
      <w:r w:rsidRPr="009D20DF">
        <w:t>resp.</w:t>
      </w:r>
      <w:r w:rsidRPr="009D20DF">
        <w:rPr>
          <w:rFonts w:eastAsia="Arial"/>
          <w:b/>
        </w:rPr>
        <w:t xml:space="preserve"> 6 av 6 möjliga poäng</w:t>
      </w:r>
      <w:r w:rsidRPr="009D20DF">
        <w:t xml:space="preserve"> </w:t>
      </w:r>
    </w:p>
    <w:p w14:paraId="7B0A5589" w14:textId="77777777" w:rsidR="009D20DF" w:rsidRPr="009D20DF" w:rsidRDefault="009D20DF" w:rsidP="005F2C72">
      <w:pPr>
        <w:pStyle w:val="ListParagraph"/>
        <w:numPr>
          <w:ilvl w:val="0"/>
          <w:numId w:val="8"/>
        </w:numPr>
        <w:spacing w:line="250" w:lineRule="auto"/>
      </w:pPr>
      <w:r w:rsidRPr="009D20DF">
        <w:t xml:space="preserve">Redovisad kompetens och erfarenhet anses lämplig för detta uppdrag och anses kunna ge ett stort mervärde i detta uppdrag: </w:t>
      </w:r>
      <w:r w:rsidRPr="009D20DF">
        <w:rPr>
          <w:rFonts w:eastAsia="Arial"/>
          <w:b/>
        </w:rPr>
        <w:t>2 av 3</w:t>
      </w:r>
      <w:r w:rsidRPr="009D20DF">
        <w:t xml:space="preserve"> resp. </w:t>
      </w:r>
      <w:r w:rsidRPr="009D20DF">
        <w:rPr>
          <w:rFonts w:eastAsia="Arial"/>
          <w:b/>
        </w:rPr>
        <w:t>4 av 6 möjliga poäng</w:t>
      </w:r>
      <w:r w:rsidRPr="009D20DF">
        <w:t xml:space="preserve"> </w:t>
      </w:r>
    </w:p>
    <w:p w14:paraId="56806FDD" w14:textId="77777777" w:rsidR="009D20DF" w:rsidRPr="009D20DF" w:rsidRDefault="009D20DF" w:rsidP="005F2C72">
      <w:pPr>
        <w:pStyle w:val="ListParagraph"/>
        <w:numPr>
          <w:ilvl w:val="0"/>
          <w:numId w:val="8"/>
        </w:numPr>
        <w:spacing w:line="250" w:lineRule="auto"/>
      </w:pPr>
      <w:r w:rsidRPr="009D20DF">
        <w:t xml:space="preserve">Redovisad kompetens och erfarenhet anses kunna ge ett visst mervärde i detta uppdrag: </w:t>
      </w:r>
      <w:r w:rsidRPr="009D20DF">
        <w:rPr>
          <w:rFonts w:eastAsia="Arial"/>
          <w:b/>
        </w:rPr>
        <w:t xml:space="preserve">1 av 3 </w:t>
      </w:r>
      <w:r w:rsidRPr="009D20DF">
        <w:t xml:space="preserve">resp. </w:t>
      </w:r>
      <w:r w:rsidRPr="009D20DF">
        <w:rPr>
          <w:rFonts w:eastAsia="Arial"/>
          <w:b/>
        </w:rPr>
        <w:t>2 av 6 möjliga poäng</w:t>
      </w:r>
      <w:r w:rsidRPr="009D20DF">
        <w:t xml:space="preserve"> </w:t>
      </w:r>
    </w:p>
    <w:p w14:paraId="18505E4F" w14:textId="77777777" w:rsidR="009D20DF" w:rsidRPr="00643E14" w:rsidRDefault="009D20DF" w:rsidP="005F2C72">
      <w:pPr>
        <w:pStyle w:val="ListParagraph"/>
        <w:numPr>
          <w:ilvl w:val="0"/>
          <w:numId w:val="8"/>
        </w:numPr>
        <w:spacing w:line="250" w:lineRule="auto"/>
      </w:pPr>
      <w:r w:rsidRPr="009D20DF">
        <w:t xml:space="preserve">Redovisad kompetens och erfarenhet anses inte kunna ge något relevant mervärde i detta uppdrag: </w:t>
      </w:r>
      <w:r w:rsidRPr="009D20DF">
        <w:rPr>
          <w:rFonts w:eastAsia="Arial"/>
          <w:b/>
        </w:rPr>
        <w:t>0 poäng</w:t>
      </w:r>
    </w:p>
    <w:p w14:paraId="24F1908A" w14:textId="507CCDDC" w:rsidR="00932595" w:rsidRDefault="00643E14" w:rsidP="00EC4004">
      <w:pPr>
        <w:spacing w:after="90"/>
        <w:rPr>
          <w:rFonts w:eastAsia="Arial"/>
          <w:bCs/>
        </w:rPr>
      </w:pPr>
      <w:r w:rsidRPr="00643E14">
        <w:rPr>
          <w:rFonts w:eastAsia="Arial"/>
          <w:bCs/>
        </w:rPr>
        <w:t>Anbudsgivaren ombed</w:t>
      </w:r>
      <w:r w:rsidR="00FD26BC">
        <w:rPr>
          <w:rFonts w:eastAsia="Arial"/>
          <w:bCs/>
        </w:rPr>
        <w:t>s att</w:t>
      </w:r>
      <w:r w:rsidRPr="00643E14">
        <w:rPr>
          <w:rFonts w:eastAsia="Arial"/>
          <w:bCs/>
        </w:rPr>
        <w:t xml:space="preserve"> ange namn på anbudsbilaga som styrker erfarenhet och kompetens avseende </w:t>
      </w:r>
      <w:r w:rsidR="00AC34BD">
        <w:rPr>
          <w:rFonts w:eastAsia="Arial"/>
          <w:bCs/>
        </w:rPr>
        <w:t xml:space="preserve">respektive </w:t>
      </w:r>
      <w:r w:rsidRPr="00643E14">
        <w:rPr>
          <w:rFonts w:eastAsia="Arial"/>
          <w:bCs/>
        </w:rPr>
        <w:t>övrig</w:t>
      </w:r>
      <w:r w:rsidR="00AC34BD">
        <w:rPr>
          <w:rFonts w:eastAsia="Arial"/>
          <w:bCs/>
        </w:rPr>
        <w:t>t</w:t>
      </w:r>
      <w:r w:rsidRPr="00643E14">
        <w:rPr>
          <w:rFonts w:eastAsia="Arial"/>
          <w:bCs/>
        </w:rPr>
        <w:t xml:space="preserve"> mervärde nedan.</w:t>
      </w:r>
      <w:commentRangeEnd w:id="32"/>
      <w:r w:rsidR="007243FE">
        <w:rPr>
          <w:rStyle w:val="CommentReference"/>
          <w:rFonts w:eastAsia="Arial"/>
          <w:bCs/>
          <w:sz w:val="24"/>
          <w:szCs w:val="20"/>
        </w:rPr>
        <w:commentReference w:id="32"/>
      </w:r>
    </w:p>
    <w:p w14:paraId="5EF25493" w14:textId="77777777" w:rsidR="00932595" w:rsidRDefault="00932595">
      <w:pPr>
        <w:tabs>
          <w:tab w:val="clear" w:pos="567"/>
        </w:tabs>
        <w:spacing w:line="240" w:lineRule="auto"/>
        <w:rPr>
          <w:rFonts w:eastAsia="Arial"/>
          <w:bCs/>
        </w:rPr>
      </w:pPr>
      <w:r>
        <w:rPr>
          <w:rFonts w:eastAsia="Arial"/>
          <w:bCs/>
        </w:rPr>
        <w:br w:type="page"/>
      </w:r>
    </w:p>
    <w:p w14:paraId="50ED1785" w14:textId="42AACF05" w:rsidR="00715378" w:rsidRPr="003A413C" w:rsidRDefault="00715378" w:rsidP="000153A6">
      <w:pPr>
        <w:pStyle w:val="Heading3"/>
      </w:pPr>
      <w:bookmarkStart w:id="35" w:name="_Toc216777530"/>
      <w:r w:rsidRPr="003A413C">
        <w:lastRenderedPageBreak/>
        <w:t xml:space="preserve">Teknik för geoenergilager </w:t>
      </w:r>
      <w:r w:rsidR="0040308A">
        <w:t>–</w:t>
      </w:r>
      <w:r w:rsidRPr="003A413C">
        <w:t xml:space="preserve"> Praktisk kompetens</w:t>
      </w:r>
      <w:bookmarkEnd w:id="35"/>
    </w:p>
    <w:p w14:paraId="0366FA83" w14:textId="77777777" w:rsidR="00253B01" w:rsidRDefault="00253B01" w:rsidP="00253B01">
      <w:pPr>
        <w:ind w:left="-5"/>
      </w:pPr>
      <w:r>
        <w:t>För denna del kan ma</w:t>
      </w:r>
      <w:r w:rsidRPr="005B5458">
        <w:rPr>
          <w:rFonts w:asciiTheme="majorBidi" w:hAnsiTheme="majorBidi" w:cstheme="majorBidi"/>
        </w:rPr>
        <w:t xml:space="preserve">ximalt </w:t>
      </w:r>
      <w:r w:rsidRPr="005B5458">
        <w:rPr>
          <w:rFonts w:asciiTheme="majorBidi" w:eastAsia="Arial" w:hAnsiTheme="majorBidi" w:cstheme="majorBidi"/>
          <w:b/>
        </w:rPr>
        <w:t>9 poäng</w:t>
      </w:r>
      <w:r w:rsidRPr="005B5458">
        <w:rPr>
          <w:rFonts w:asciiTheme="majorBidi" w:hAnsiTheme="majorBidi" w:cstheme="majorBidi"/>
        </w:rPr>
        <w:t xml:space="preserve"> erhållas</w:t>
      </w:r>
      <w:r>
        <w:t>.</w:t>
      </w:r>
    </w:p>
    <w:p w14:paraId="20A520B3" w14:textId="77777777" w:rsidR="00253B01" w:rsidRDefault="00253B01" w:rsidP="000153A6">
      <w:pPr>
        <w:pStyle w:val="Heading4"/>
      </w:pPr>
      <w:r w:rsidRPr="003A413C">
        <w:t>Erfarenhet</w:t>
      </w:r>
      <w:r>
        <w:t xml:space="preserve"> av systematiska, värdeskapande och anpassade regelbundna ronder (0-6 poäng)</w:t>
      </w:r>
    </w:p>
    <w:p w14:paraId="79E433D6" w14:textId="77777777" w:rsidR="00253B01" w:rsidRDefault="00253B01" w:rsidP="005F2C72">
      <w:pPr>
        <w:pStyle w:val="ListParagraph"/>
        <w:numPr>
          <w:ilvl w:val="0"/>
          <w:numId w:val="11"/>
        </w:numPr>
      </w:pPr>
      <w:r>
        <w:t>Offererat team bör påvisa erfarenhet av systematiska, regelbundna och anpassade ronder för att upptäcka driftstörningar och möjlighet till optimering av driften.</w:t>
      </w:r>
    </w:p>
    <w:p w14:paraId="42A59D84" w14:textId="77777777" w:rsidR="00253B01" w:rsidRDefault="00253B01" w:rsidP="000153A6">
      <w:pPr>
        <w:pStyle w:val="Heading4"/>
      </w:pPr>
      <w:r>
        <w:t>Erfarenhet av att genomföra samordnad provning (0-3 poäng)</w:t>
      </w:r>
    </w:p>
    <w:p w14:paraId="7472A4FA" w14:textId="49CE19A0" w:rsidR="00643E14" w:rsidRDefault="00253B01" w:rsidP="005F2C72">
      <w:pPr>
        <w:pStyle w:val="ListParagraph"/>
        <w:numPr>
          <w:ilvl w:val="0"/>
          <w:numId w:val="11"/>
        </w:numPr>
      </w:pPr>
      <w:r>
        <w:t>Offererat team bör påvisa erfarenhet av att genomföra samordnad provning (kontroll av funktioner och funktionssamband på plats).</w:t>
      </w:r>
    </w:p>
    <w:p w14:paraId="20015035" w14:textId="77777777" w:rsidR="000153A6" w:rsidRDefault="000153A6" w:rsidP="00FF57A7">
      <w:pPr>
        <w:ind w:left="-5"/>
      </w:pPr>
    </w:p>
    <w:p w14:paraId="7F2C8F08" w14:textId="60CB14C8" w:rsidR="009D20DF" w:rsidRPr="003A413C" w:rsidRDefault="00BC5289" w:rsidP="000153A6">
      <w:pPr>
        <w:pStyle w:val="Heading3"/>
      </w:pPr>
      <w:bookmarkStart w:id="36" w:name="_Toc216777531"/>
      <w:r w:rsidRPr="003A413C">
        <w:t>Teknik för geoenergilager – Teoretisk kompetens</w:t>
      </w:r>
      <w:bookmarkEnd w:id="36"/>
    </w:p>
    <w:p w14:paraId="1C433284" w14:textId="77777777" w:rsidR="00B62D54" w:rsidRDefault="00B62D54" w:rsidP="00B62D54">
      <w:pPr>
        <w:ind w:left="-5"/>
      </w:pPr>
      <w:r>
        <w:t xml:space="preserve">För </w:t>
      </w:r>
      <w:r w:rsidRPr="00B62D54">
        <w:rPr>
          <w:rFonts w:asciiTheme="majorBidi" w:hAnsiTheme="majorBidi" w:cstheme="majorBidi"/>
        </w:rPr>
        <w:t xml:space="preserve">denna del kan maximalt </w:t>
      </w:r>
      <w:r w:rsidRPr="00B62D54">
        <w:rPr>
          <w:rFonts w:asciiTheme="majorBidi" w:eastAsia="Arial" w:hAnsiTheme="majorBidi" w:cstheme="majorBidi"/>
          <w:b/>
        </w:rPr>
        <w:t>12 poäng</w:t>
      </w:r>
      <w:r w:rsidRPr="00B62D54">
        <w:rPr>
          <w:rFonts w:asciiTheme="majorBidi" w:hAnsiTheme="majorBidi" w:cstheme="majorBidi"/>
        </w:rPr>
        <w:t xml:space="preserve"> erhållas</w:t>
      </w:r>
      <w:r>
        <w:t>.</w:t>
      </w:r>
    </w:p>
    <w:p w14:paraId="58F5A37B" w14:textId="77777777" w:rsidR="00B62D54" w:rsidRDefault="00B62D54" w:rsidP="000153A6">
      <w:pPr>
        <w:pStyle w:val="Heading4"/>
      </w:pPr>
      <w:r>
        <w:t>Förståelse av olika typer av geoenergianläggningar (t.ex. borrhål och akvifer av varierande storlekar) (0-6 poäng)</w:t>
      </w:r>
    </w:p>
    <w:p w14:paraId="628D81FE" w14:textId="77777777" w:rsidR="00B62D54" w:rsidRDefault="00B62D54" w:rsidP="005F2C72">
      <w:pPr>
        <w:pStyle w:val="ListParagraph"/>
        <w:numPr>
          <w:ilvl w:val="0"/>
          <w:numId w:val="11"/>
        </w:numPr>
      </w:pPr>
      <w:r>
        <w:t>Offererat team bör påvisa förståelse om olika typer av geoenergianläggningars utförande, ingående komponenter och egenskaper (t.ex. borrhål och akvifer av varierande storlekar).</w:t>
      </w:r>
    </w:p>
    <w:p w14:paraId="69C0E515" w14:textId="77777777" w:rsidR="00B62D54" w:rsidRDefault="00B62D54" w:rsidP="000153A6">
      <w:pPr>
        <w:pStyle w:val="Heading4"/>
      </w:pPr>
      <w:r>
        <w:t>Kunskap om digitala verktyg som används för att styra eller analysera geoenergianläggningar (0-3 poäng)</w:t>
      </w:r>
    </w:p>
    <w:p w14:paraId="2821417A" w14:textId="77777777" w:rsidR="00B62D54" w:rsidRDefault="00B62D54" w:rsidP="005F2C72">
      <w:pPr>
        <w:pStyle w:val="ListParagraph"/>
        <w:numPr>
          <w:ilvl w:val="0"/>
          <w:numId w:val="11"/>
        </w:numPr>
      </w:pPr>
      <w:r>
        <w:t>Offererat team bör påvisa kunskap om digitala verktyg som används vid ett geoenergilager, exempelvis drift- eller analysverktyg.</w:t>
      </w:r>
    </w:p>
    <w:p w14:paraId="1ED9BFE9" w14:textId="77777777" w:rsidR="00B62D54" w:rsidRDefault="00B62D54" w:rsidP="000153A6">
      <w:pPr>
        <w:pStyle w:val="Heading4"/>
      </w:pPr>
      <w:r>
        <w:t>Kunskap om köldmedier och F-gasförordningen (0-3 poäng)</w:t>
      </w:r>
    </w:p>
    <w:p w14:paraId="22A41846" w14:textId="77777777" w:rsidR="00B62D54" w:rsidRDefault="00B62D54" w:rsidP="005F2C72">
      <w:pPr>
        <w:pStyle w:val="ListParagraph"/>
        <w:numPr>
          <w:ilvl w:val="0"/>
          <w:numId w:val="11"/>
        </w:numPr>
      </w:pPr>
      <w:r>
        <w:t>Offererat team bör påvisa teoretisk kunskap om köldmedier och F-gasförordningen samt vana av TEWI-beräkningar. Det är viktigt med en förståelse om vad exempelvis ett läckage av köldmedium får för konsekvenser för fastighetsägaren.</w:t>
      </w:r>
    </w:p>
    <w:p w14:paraId="02DDDC48" w14:textId="77777777" w:rsidR="000153A6" w:rsidRDefault="000153A6" w:rsidP="00B62D54">
      <w:pPr>
        <w:ind w:left="-5"/>
      </w:pPr>
    </w:p>
    <w:p w14:paraId="48ACBEE0" w14:textId="58C89FB6" w:rsidR="00B80C76" w:rsidRDefault="00B80C76" w:rsidP="000153A6">
      <w:pPr>
        <w:pStyle w:val="Heading3"/>
      </w:pPr>
      <w:bookmarkStart w:id="37" w:name="_Toc216777532"/>
      <w:r w:rsidRPr="003A413C">
        <w:t>Analys</w:t>
      </w:r>
      <w:r>
        <w:t xml:space="preserve"> och rapportering</w:t>
      </w:r>
      <w:bookmarkEnd w:id="37"/>
    </w:p>
    <w:p w14:paraId="2623654D" w14:textId="77777777" w:rsidR="00B80C76" w:rsidRDefault="00B80C76" w:rsidP="00B80C76">
      <w:pPr>
        <w:ind w:left="-5"/>
      </w:pPr>
      <w:r>
        <w:t xml:space="preserve">För denna del kan </w:t>
      </w:r>
      <w:r w:rsidRPr="00B80C76">
        <w:rPr>
          <w:rFonts w:asciiTheme="majorBidi" w:hAnsiTheme="majorBidi" w:cstheme="majorBidi"/>
        </w:rPr>
        <w:t xml:space="preserve">maximalt </w:t>
      </w:r>
      <w:r w:rsidRPr="00B80C76">
        <w:rPr>
          <w:rFonts w:asciiTheme="majorBidi" w:eastAsia="Arial" w:hAnsiTheme="majorBidi" w:cstheme="majorBidi"/>
          <w:b/>
        </w:rPr>
        <w:t>9 poäng</w:t>
      </w:r>
      <w:r w:rsidRPr="00B80C76">
        <w:rPr>
          <w:rFonts w:asciiTheme="majorBidi" w:hAnsiTheme="majorBidi" w:cstheme="majorBidi"/>
        </w:rPr>
        <w:t xml:space="preserve"> erhållas</w:t>
      </w:r>
      <w:r>
        <w:t>.</w:t>
      </w:r>
    </w:p>
    <w:p w14:paraId="36F21137" w14:textId="77777777" w:rsidR="00B80C76" w:rsidRDefault="00B80C76" w:rsidP="000153A6">
      <w:pPr>
        <w:pStyle w:val="Heading4"/>
      </w:pPr>
      <w:r>
        <w:t>Kunskap om och erfarenhet av anpassning av analysverktyg och rapportering (0-6 poäng)</w:t>
      </w:r>
    </w:p>
    <w:p w14:paraId="7F8B4770" w14:textId="77777777" w:rsidR="00B80C76" w:rsidRDefault="00B80C76" w:rsidP="005F2C72">
      <w:pPr>
        <w:pStyle w:val="ListParagraph"/>
        <w:numPr>
          <w:ilvl w:val="0"/>
          <w:numId w:val="11"/>
        </w:numPr>
      </w:pPr>
      <w:r>
        <w:t>Offererat team bör ha kunskap om och erfarenhet av att vid behov anpassa de analysverktyg som används för uppföljningen till den specifika tillämpningen. Detsamma gäller för rapporteringen som bör kunna anpassas och utformas med aktuell målgrupp i åtanke.</w:t>
      </w:r>
    </w:p>
    <w:p w14:paraId="1D409970" w14:textId="77777777" w:rsidR="00B80C76" w:rsidRDefault="00B80C76" w:rsidP="000153A6">
      <w:pPr>
        <w:pStyle w:val="Heading4"/>
      </w:pPr>
      <w:r>
        <w:lastRenderedPageBreak/>
        <w:t>Kunskap om och erfarenhet av visualisering av energidata (0-3 poäng)</w:t>
      </w:r>
    </w:p>
    <w:p w14:paraId="524B1A01" w14:textId="77777777" w:rsidR="00B80C76" w:rsidRDefault="00B80C76" w:rsidP="005F2C72">
      <w:pPr>
        <w:pStyle w:val="ListParagraph"/>
        <w:numPr>
          <w:ilvl w:val="0"/>
          <w:numId w:val="11"/>
        </w:numPr>
      </w:pPr>
      <w:r>
        <w:t>Offererat team bör ha kunskap om och erfarenhet av att presentera energidata på ett visuellt eller grafiskt sätt, speciellt i syfte att underlätta vid analysarbete i uppföljningar och förmedling av dess resultat.</w:t>
      </w:r>
    </w:p>
    <w:p w14:paraId="713A1BE8" w14:textId="77777777" w:rsidR="000153A6" w:rsidRDefault="000153A6" w:rsidP="00B80C76">
      <w:pPr>
        <w:ind w:left="-5"/>
      </w:pPr>
    </w:p>
    <w:p w14:paraId="66F5143B" w14:textId="447223CE" w:rsidR="00C55140" w:rsidRDefault="00C55140" w:rsidP="000153A6">
      <w:pPr>
        <w:pStyle w:val="Heading3"/>
      </w:pPr>
      <w:bookmarkStart w:id="38" w:name="_Toc216777533"/>
      <w:r>
        <w:t>Kunskapsöverföring och löpande kommunikation</w:t>
      </w:r>
      <w:bookmarkEnd w:id="38"/>
    </w:p>
    <w:p w14:paraId="63161A10" w14:textId="77777777" w:rsidR="00C55140" w:rsidRDefault="00C55140" w:rsidP="00C55140">
      <w:pPr>
        <w:ind w:left="-5"/>
      </w:pPr>
      <w:r>
        <w:t xml:space="preserve">För denna del kan </w:t>
      </w:r>
      <w:r w:rsidRPr="00C55140">
        <w:rPr>
          <w:rFonts w:asciiTheme="majorBidi" w:hAnsiTheme="majorBidi" w:cstheme="majorBidi"/>
        </w:rPr>
        <w:t xml:space="preserve">maximalt </w:t>
      </w:r>
      <w:r w:rsidRPr="00C55140">
        <w:rPr>
          <w:rFonts w:asciiTheme="majorBidi" w:eastAsia="Arial" w:hAnsiTheme="majorBidi" w:cstheme="majorBidi"/>
          <w:b/>
        </w:rPr>
        <w:t>9 poäng</w:t>
      </w:r>
      <w:r w:rsidRPr="00C55140">
        <w:rPr>
          <w:rFonts w:asciiTheme="majorBidi" w:hAnsiTheme="majorBidi" w:cstheme="majorBidi"/>
        </w:rPr>
        <w:t xml:space="preserve"> erhållas</w:t>
      </w:r>
      <w:r>
        <w:t>.</w:t>
      </w:r>
    </w:p>
    <w:p w14:paraId="61F2B09A" w14:textId="77777777" w:rsidR="00C55140" w:rsidRDefault="00C55140" w:rsidP="000153A6">
      <w:pPr>
        <w:pStyle w:val="Heading4"/>
      </w:pPr>
      <w:r>
        <w:t>Erfarenhet av att samverka med fastighetsägares drifttekniker (0-6 poäng)</w:t>
      </w:r>
    </w:p>
    <w:p w14:paraId="366DE727" w14:textId="77777777" w:rsidR="00C55140" w:rsidRDefault="00C55140" w:rsidP="005F2C72">
      <w:pPr>
        <w:pStyle w:val="ListParagraph"/>
        <w:numPr>
          <w:ilvl w:val="0"/>
          <w:numId w:val="11"/>
        </w:numPr>
      </w:pPr>
      <w:r>
        <w:t>Offererat team bör ha erfarenhet av att samverka med fastighetsägares drifttekniker och att kommunicera löpande kring t.ex. skötsel, rutiner, resultat och åtgärder.</w:t>
      </w:r>
    </w:p>
    <w:p w14:paraId="31498987" w14:textId="77777777" w:rsidR="00C55140" w:rsidRDefault="00C55140" w:rsidP="000153A6">
      <w:pPr>
        <w:pStyle w:val="Heading4"/>
      </w:pPr>
      <w:r>
        <w:t>Anpassa kunskapsöverföring och kommunikation rörande tjänsten efter fastighetsägarens interna kunskapsnivå (0-3 poäng)</w:t>
      </w:r>
    </w:p>
    <w:p w14:paraId="6D2DC905" w14:textId="77777777" w:rsidR="00C55140" w:rsidRDefault="00C55140" w:rsidP="005F2C72">
      <w:pPr>
        <w:pStyle w:val="ListParagraph"/>
        <w:numPr>
          <w:ilvl w:val="0"/>
          <w:numId w:val="11"/>
        </w:numPr>
      </w:pPr>
      <w:r>
        <w:t>Offererat team bör kunna anpassa kunskapsöverföring och kommunikation rörande tjänsten för geoenergianläggningar efter fastighetsägarens interna kunskapsnivå inom området och vara van vid att möta varierande nivåer beroende på sammanhang. Exempelvis bör teamet ha erfarenhet av att muntligt presentera/förmedla information på ett sätt som är anpassat efter situationen och målgruppen. Det kan handla om fakta från uppföljning och rapportering eller om annan liknande typ av information.</w:t>
      </w:r>
    </w:p>
    <w:p w14:paraId="2AAA0D2F" w14:textId="77777777" w:rsidR="00643E14" w:rsidRPr="002A7B7F" w:rsidRDefault="00643E14" w:rsidP="004566CF">
      <w:pPr>
        <w:spacing w:after="90" w:line="259" w:lineRule="auto"/>
        <w:rPr>
          <w:rFonts w:eastAsia="Arial"/>
          <w:bCs/>
        </w:rPr>
      </w:pPr>
    </w:p>
    <w:p w14:paraId="4C45ED4B" w14:textId="05376B9B" w:rsidR="00622973" w:rsidRPr="00A059FB" w:rsidRDefault="00222D8F" w:rsidP="004C70C9">
      <w:pPr>
        <w:pStyle w:val="Heading2"/>
        <w:rPr>
          <w:bCs/>
        </w:rPr>
      </w:pPr>
      <w:bookmarkStart w:id="39" w:name="_Toc216777534"/>
      <w:r>
        <w:rPr>
          <w:rFonts w:eastAsia="Arial"/>
        </w:rPr>
        <w:t>S</w:t>
      </w:r>
      <w:r w:rsidR="00622973" w:rsidRPr="00A059FB">
        <w:rPr>
          <w:rFonts w:eastAsia="Arial"/>
        </w:rPr>
        <w:t xml:space="preserve">teg 2 </w:t>
      </w:r>
      <w:r w:rsidR="00896B2B">
        <w:rPr>
          <w:rFonts w:eastAsia="Arial"/>
        </w:rPr>
        <w:t>–</w:t>
      </w:r>
      <w:r w:rsidR="00622973" w:rsidRPr="00A059FB">
        <w:rPr>
          <w:rFonts w:eastAsia="Arial"/>
        </w:rPr>
        <w:t xml:space="preserve"> Intervju/anbudspresentation</w:t>
      </w:r>
      <w:r>
        <w:rPr>
          <w:rFonts w:eastAsia="Arial"/>
        </w:rPr>
        <w:t xml:space="preserve"> (vid behov)</w:t>
      </w:r>
      <w:bookmarkEnd w:id="39"/>
    </w:p>
    <w:p w14:paraId="3380F138" w14:textId="77777777" w:rsidR="00214026" w:rsidRDefault="00214026" w:rsidP="00214026">
      <w:pPr>
        <w:spacing w:after="90"/>
      </w:pPr>
      <w:r>
        <w:t xml:space="preserve">I det fall genomgång av den skriftliga redovisningen i anbudet inte anses tillräcklig förbehåller sig Beställaren rätten att kalla till intervju (som inte ska överstiga en timme). </w:t>
      </w:r>
    </w:p>
    <w:p w14:paraId="74B2C170" w14:textId="77777777" w:rsidR="00214026" w:rsidRDefault="00214026" w:rsidP="00214026">
      <w:pPr>
        <w:spacing w:after="90"/>
      </w:pPr>
      <w:r>
        <w:t>I det fall Beställaren kallar till intervju så ska så många som möjligt av det offererade teamet delta.</w:t>
      </w:r>
    </w:p>
    <w:p w14:paraId="25F93B0B" w14:textId="77777777" w:rsidR="00286390" w:rsidRDefault="00286390" w:rsidP="00214026">
      <w:pPr>
        <w:spacing w:after="90"/>
      </w:pPr>
    </w:p>
    <w:p w14:paraId="781DDDB4" w14:textId="77777777" w:rsidR="00286390" w:rsidRPr="00A059FB" w:rsidRDefault="00286390" w:rsidP="004C70C9">
      <w:pPr>
        <w:pStyle w:val="Heading2"/>
        <w:rPr>
          <w:bCs/>
        </w:rPr>
      </w:pPr>
      <w:bookmarkStart w:id="40" w:name="_Toc216777535"/>
      <w:r w:rsidRPr="00A059FB">
        <w:rPr>
          <w:rFonts w:eastAsia="Arial"/>
        </w:rPr>
        <w:t>Pris</w:t>
      </w:r>
      <w:bookmarkEnd w:id="40"/>
    </w:p>
    <w:p w14:paraId="61B2281B" w14:textId="77777777" w:rsidR="00570458" w:rsidRDefault="00570458" w:rsidP="005E5BF2">
      <w:pPr>
        <w:spacing w:after="90"/>
      </w:pPr>
      <w:r>
        <w:t>Restidsersättning och övriga reskostnader ersätts ej.</w:t>
      </w:r>
    </w:p>
    <w:p w14:paraId="0AB97A50" w14:textId="77777777" w:rsidR="00570458" w:rsidRDefault="00570458" w:rsidP="005E5BF2">
      <w:pPr>
        <w:spacing w:after="90"/>
      </w:pPr>
      <w:r>
        <w:t>För att undvika osund strategisk prissättning så får offererade priser inte understiga noll (0) kr.</w:t>
      </w:r>
    </w:p>
    <w:p w14:paraId="6C0ADF1A" w14:textId="576FE44F" w:rsidR="00286390" w:rsidRDefault="00880909" w:rsidP="00214026">
      <w:pPr>
        <w:spacing w:after="90"/>
      </w:pPr>
      <w:commentRangeStart w:id="41"/>
      <w:r>
        <w:t xml:space="preserve">Anbudsgivaren </w:t>
      </w:r>
      <w:r w:rsidR="00C04660">
        <w:t>ska</w:t>
      </w:r>
      <w:r w:rsidR="003B0DB7">
        <w:t xml:space="preserve"> </w:t>
      </w:r>
      <w:r>
        <w:t>ange timpris för:</w:t>
      </w:r>
    </w:p>
    <w:p w14:paraId="3457841F" w14:textId="2FB7F68E" w:rsidR="00B028DF" w:rsidRPr="00880909" w:rsidRDefault="00880909" w:rsidP="005F2C72">
      <w:pPr>
        <w:pStyle w:val="ListParagraph"/>
        <w:numPr>
          <w:ilvl w:val="0"/>
          <w:numId w:val="9"/>
        </w:numPr>
        <w:spacing w:line="259" w:lineRule="auto"/>
      </w:pPr>
      <w:r w:rsidRPr="00880909">
        <w:t>O</w:t>
      </w:r>
      <w:r w:rsidR="00B028DF" w:rsidRPr="00880909">
        <w:t>ptimeringsskede</w:t>
      </w:r>
    </w:p>
    <w:p w14:paraId="542B6126" w14:textId="17699ACB" w:rsidR="00880909" w:rsidRPr="00880909" w:rsidRDefault="00880909" w:rsidP="005F2C72">
      <w:pPr>
        <w:pStyle w:val="ListParagraph"/>
        <w:numPr>
          <w:ilvl w:val="0"/>
          <w:numId w:val="9"/>
        </w:numPr>
        <w:spacing w:line="259" w:lineRule="auto"/>
      </w:pPr>
      <w:r w:rsidRPr="00880909">
        <w:t>Driftskede</w:t>
      </w:r>
      <w:commentRangeEnd w:id="41"/>
      <w:r w:rsidR="00617629" w:rsidRPr="00880909">
        <w:rPr>
          <w:rStyle w:val="CommentReference"/>
          <w:sz w:val="24"/>
          <w:szCs w:val="24"/>
        </w:rPr>
        <w:commentReference w:id="41"/>
      </w:r>
    </w:p>
    <w:bookmarkEnd w:id="16"/>
    <w:p w14:paraId="3FEDBA9F" w14:textId="599F2B1E" w:rsidR="007D3469" w:rsidRDefault="007D3469" w:rsidP="00B131B3">
      <w:pPr>
        <w:spacing w:after="200"/>
        <w:rPr>
          <w:rFonts w:ascii="Arial" w:hAnsi="Arial"/>
          <w:b/>
          <w:sz w:val="36"/>
        </w:rPr>
      </w:pPr>
      <w:r>
        <w:br w:type="page"/>
      </w:r>
    </w:p>
    <w:p w14:paraId="5F02DE71" w14:textId="1635EAC0" w:rsidR="007D3469" w:rsidRPr="00161867" w:rsidRDefault="007D3469" w:rsidP="00167FB7">
      <w:pPr>
        <w:pStyle w:val="Heading1"/>
        <w:rPr>
          <w:color w:val="E2001A"/>
        </w:rPr>
      </w:pPr>
      <w:bookmarkStart w:id="42" w:name="_Toc216777536"/>
      <w:commentRangeStart w:id="43"/>
      <w:r w:rsidRPr="00161867">
        <w:rPr>
          <w:color w:val="E2001A"/>
        </w:rPr>
        <w:lastRenderedPageBreak/>
        <w:t>Bilaga A: Objekt</w:t>
      </w:r>
      <w:r w:rsidR="00090E91">
        <w:rPr>
          <w:color w:val="E2001A"/>
        </w:rPr>
        <w:t>s</w:t>
      </w:r>
      <w:r w:rsidRPr="00161867">
        <w:rPr>
          <w:color w:val="E2001A"/>
        </w:rPr>
        <w:t>beskrivning</w:t>
      </w:r>
      <w:bookmarkEnd w:id="42"/>
    </w:p>
    <w:p w14:paraId="69161696" w14:textId="3BD17D9B" w:rsidR="00472BD4" w:rsidRPr="00FE7ED3" w:rsidRDefault="000D2E86" w:rsidP="00852F6F">
      <w:pPr>
        <w:rPr>
          <w:i/>
          <w:iCs/>
          <w:szCs w:val="24"/>
        </w:rPr>
      </w:pPr>
      <w:r>
        <w:rPr>
          <w:i/>
          <w:iCs/>
          <w:szCs w:val="24"/>
        </w:rPr>
        <w:t>[</w:t>
      </w:r>
      <w:r w:rsidR="00472BD4" w:rsidRPr="00FE7ED3">
        <w:rPr>
          <w:i/>
          <w:iCs/>
          <w:szCs w:val="24"/>
        </w:rPr>
        <w:t>Objekt</w:t>
      </w:r>
      <w:r w:rsidR="00090E91">
        <w:rPr>
          <w:i/>
          <w:iCs/>
          <w:szCs w:val="24"/>
        </w:rPr>
        <w:t>s</w:t>
      </w:r>
      <w:r w:rsidR="00472BD4" w:rsidRPr="00FE7ED3">
        <w:rPr>
          <w:i/>
          <w:iCs/>
          <w:szCs w:val="24"/>
        </w:rPr>
        <w:t xml:space="preserve">beskrivning av </w:t>
      </w:r>
      <w:r w:rsidR="00852F6F">
        <w:rPr>
          <w:i/>
          <w:iCs/>
          <w:szCs w:val="24"/>
        </w:rPr>
        <w:t xml:space="preserve">fastigheten </w:t>
      </w:r>
      <w:r w:rsidR="00472BD4" w:rsidRPr="00FE7ED3">
        <w:rPr>
          <w:i/>
          <w:iCs/>
          <w:szCs w:val="24"/>
        </w:rPr>
        <w:t>som upphandlingen görs för tas fram av Beställare</w:t>
      </w:r>
      <w:r w:rsidR="00DB7E33">
        <w:rPr>
          <w:i/>
          <w:iCs/>
          <w:szCs w:val="24"/>
        </w:rPr>
        <w:t>n</w:t>
      </w:r>
      <w:r w:rsidR="00472BD4" w:rsidRPr="00FE7ED3">
        <w:rPr>
          <w:i/>
          <w:iCs/>
          <w:szCs w:val="24"/>
        </w:rPr>
        <w:t>. Genom objekt</w:t>
      </w:r>
      <w:r w:rsidR="00090E91">
        <w:rPr>
          <w:i/>
          <w:iCs/>
          <w:szCs w:val="24"/>
        </w:rPr>
        <w:t>s</w:t>
      </w:r>
      <w:r w:rsidR="00472BD4" w:rsidRPr="00FE7ED3">
        <w:rPr>
          <w:i/>
          <w:iCs/>
          <w:szCs w:val="24"/>
        </w:rPr>
        <w:t>beskrivningen ska anbudslämnaren få reda på den aktuella geoenergianläggningens status och kända behov. Det ska framgå vilka analysverktyg som finns att tillgå som hjälp för analys av nuläge och den dagliga driften. Tillgängliga driftinstruktioner för anläggningen ska också bifogas. Av objekt</w:t>
      </w:r>
      <w:r w:rsidR="000E4E58">
        <w:rPr>
          <w:i/>
          <w:iCs/>
          <w:szCs w:val="24"/>
        </w:rPr>
        <w:t>s</w:t>
      </w:r>
      <w:r w:rsidR="00472BD4" w:rsidRPr="00FE7ED3">
        <w:rPr>
          <w:i/>
          <w:iCs/>
          <w:szCs w:val="24"/>
        </w:rPr>
        <w:t>beskrivningen ska det även framgå vilka arbetsmoment som förväntas genomföras för den aktuella anläggningen, exempelvis:</w:t>
      </w:r>
    </w:p>
    <w:p w14:paraId="0F6D7553" w14:textId="77777777" w:rsidR="00472BD4" w:rsidRPr="00FE7ED3" w:rsidRDefault="00472BD4" w:rsidP="005F2C72">
      <w:pPr>
        <w:numPr>
          <w:ilvl w:val="0"/>
          <w:numId w:val="1"/>
        </w:numPr>
        <w:rPr>
          <w:i/>
          <w:iCs/>
          <w:szCs w:val="24"/>
        </w:rPr>
      </w:pPr>
      <w:r w:rsidRPr="00FE7ED3">
        <w:rPr>
          <w:i/>
          <w:iCs/>
          <w:szCs w:val="24"/>
        </w:rPr>
        <w:t>arbete med analysverktyg</w:t>
      </w:r>
    </w:p>
    <w:p w14:paraId="753ABC27" w14:textId="77777777" w:rsidR="00472BD4" w:rsidRPr="00FE7ED3" w:rsidRDefault="00472BD4" w:rsidP="005F2C72">
      <w:pPr>
        <w:numPr>
          <w:ilvl w:val="0"/>
          <w:numId w:val="1"/>
        </w:numPr>
        <w:rPr>
          <w:i/>
          <w:iCs/>
          <w:szCs w:val="24"/>
        </w:rPr>
      </w:pPr>
      <w:r w:rsidRPr="00FE7ED3">
        <w:rPr>
          <w:i/>
          <w:iCs/>
          <w:szCs w:val="24"/>
        </w:rPr>
        <w:t>utredning av nuläge</w:t>
      </w:r>
    </w:p>
    <w:p w14:paraId="69511D8D" w14:textId="77777777" w:rsidR="00472BD4" w:rsidRPr="00FE7ED3" w:rsidRDefault="00472BD4" w:rsidP="005F2C72">
      <w:pPr>
        <w:numPr>
          <w:ilvl w:val="0"/>
          <w:numId w:val="1"/>
        </w:numPr>
        <w:rPr>
          <w:i/>
          <w:iCs/>
          <w:szCs w:val="24"/>
        </w:rPr>
      </w:pPr>
      <w:r w:rsidRPr="00FE7ED3">
        <w:rPr>
          <w:i/>
          <w:iCs/>
          <w:szCs w:val="24"/>
        </w:rPr>
        <w:t>identifiering av förbättringsåtgärder</w:t>
      </w:r>
    </w:p>
    <w:p w14:paraId="67E78DF3" w14:textId="5F41B2E1" w:rsidR="00472BD4" w:rsidRPr="00FE7ED3" w:rsidRDefault="00472BD4" w:rsidP="005F2C72">
      <w:pPr>
        <w:numPr>
          <w:ilvl w:val="0"/>
          <w:numId w:val="1"/>
        </w:numPr>
        <w:rPr>
          <w:i/>
          <w:iCs/>
          <w:szCs w:val="24"/>
        </w:rPr>
      </w:pPr>
      <w:r w:rsidRPr="00FE7ED3">
        <w:rPr>
          <w:i/>
          <w:iCs/>
          <w:szCs w:val="24"/>
        </w:rPr>
        <w:t>kunskapsöverföring till fastighetsägarens interna driftorganisation</w:t>
      </w:r>
      <w:r w:rsidR="000D2E86">
        <w:rPr>
          <w:i/>
          <w:iCs/>
          <w:szCs w:val="24"/>
        </w:rPr>
        <w:t>]</w:t>
      </w:r>
      <w:commentRangeEnd w:id="43"/>
      <w:r w:rsidR="00852F6F" w:rsidRPr="00FE7ED3">
        <w:rPr>
          <w:rStyle w:val="CommentReference"/>
          <w:i/>
          <w:iCs/>
          <w:sz w:val="24"/>
          <w:szCs w:val="24"/>
        </w:rPr>
        <w:commentReference w:id="43"/>
      </w:r>
    </w:p>
    <w:p w14:paraId="1B2A9B7B" w14:textId="77777777" w:rsidR="00C37D26" w:rsidRPr="00D800F9" w:rsidRDefault="00C37D26" w:rsidP="00167FB7">
      <w:pPr>
        <w:rPr>
          <w:highlight w:val="yellow"/>
        </w:rPr>
      </w:pPr>
    </w:p>
    <w:sectPr w:rsidR="00C37D26" w:rsidRPr="00D800F9" w:rsidSect="004D1686">
      <w:pgSz w:w="11907" w:h="16840"/>
      <w:pgMar w:top="1701" w:right="1559" w:bottom="1134" w:left="1701" w:header="720"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Vägledning" w:date="2025-12-15T16:35:00Z" w:initials="AG">
    <w:p w14:paraId="6C1A0B42" w14:textId="77777777" w:rsidR="00A4748E" w:rsidRDefault="00DA2223" w:rsidP="00A4748E">
      <w:pPr>
        <w:pStyle w:val="CommentText"/>
      </w:pPr>
      <w:r>
        <w:rPr>
          <w:rStyle w:val="CommentReference"/>
        </w:rPr>
        <w:annotationRef/>
      </w:r>
      <w:r w:rsidR="00A4748E">
        <w:t>Förord. Ej en del av mallen.</w:t>
      </w:r>
    </w:p>
  </w:comment>
  <w:comment w:id="3" w:author="Vägledning" w:date="2025-12-16T11:19:00Z" w:initials="AG">
    <w:p w14:paraId="30E6D587" w14:textId="37FAD7CB" w:rsidR="00C26989" w:rsidRDefault="00C26989" w:rsidP="00C26989">
      <w:pPr>
        <w:pStyle w:val="CommentText"/>
      </w:pPr>
      <w:r>
        <w:rPr>
          <w:rStyle w:val="CommentReference"/>
        </w:rPr>
        <w:annotationRef/>
      </w:r>
      <w:r>
        <w:t>Beskriv er organisation och ert/era upphandlingsförfarande/-föreskrifter.</w:t>
      </w:r>
    </w:p>
  </w:comment>
  <w:comment w:id="8" w:author="Vägledning" w:date="2025-12-16T11:15:00Z" w:initials="AG">
    <w:p w14:paraId="6FFB9C33" w14:textId="77777777" w:rsidR="00EF3BE7" w:rsidRDefault="006365BF" w:rsidP="00EF3BE7">
      <w:pPr>
        <w:pStyle w:val="CommentText"/>
      </w:pPr>
      <w:r>
        <w:rPr>
          <w:rStyle w:val="CommentReference"/>
        </w:rPr>
        <w:annotationRef/>
      </w:r>
      <w:r w:rsidR="00EF3BE7">
        <w:t>Fundera igenom om tjänsten ska handlas upp till en eller flera av era anläggningar. Mallen är utformat utifrån att upphandling sker till en specifik anläggning. Om ni väljer att handla upp tjänsten till flera anläggningar kan vissa delar av mallen behöva formuleras om.</w:t>
      </w:r>
    </w:p>
  </w:comment>
  <w:comment w:id="9" w:author="Vägledning" w:date="2025-12-16T11:17:00Z" w:initials="AG">
    <w:p w14:paraId="5EE370F0" w14:textId="5B73AFA1" w:rsidR="00B05CE1" w:rsidRDefault="004A7596" w:rsidP="00B05CE1">
      <w:pPr>
        <w:pStyle w:val="CommentText"/>
      </w:pPr>
      <w:r>
        <w:rPr>
          <w:rStyle w:val="CommentReference"/>
        </w:rPr>
        <w:annotationRef/>
      </w:r>
      <w:r w:rsidR="00B05CE1">
        <w:t>Specificera tjänstens omfattning, samt fundera på om ni även vill specificera omfattningen av respektive del eller om det är något ni lämnar öppet för anbudslämnare.</w:t>
      </w:r>
    </w:p>
  </w:comment>
  <w:comment w:id="11" w:author="Vägledning" w:date="2025-12-16T11:18:00Z" w:initials="AG">
    <w:p w14:paraId="00B160FB" w14:textId="32123645" w:rsidR="00C26989" w:rsidRDefault="00C26989" w:rsidP="00C26989">
      <w:pPr>
        <w:pStyle w:val="CommentText"/>
      </w:pPr>
      <w:r>
        <w:rPr>
          <w:rStyle w:val="CommentReference"/>
        </w:rPr>
        <w:annotationRef/>
      </w:r>
      <w:r>
        <w:t>Komplettera upphandlingsunderlaget med era kvalificeringskrav.</w:t>
      </w:r>
    </w:p>
  </w:comment>
  <w:comment w:id="13" w:author="Vägledning" w:date="2025-12-16T11:24:00Z" w:initials="AG">
    <w:p w14:paraId="6F5114B9" w14:textId="77777777" w:rsidR="00035B6F" w:rsidRDefault="00035B6F" w:rsidP="00035B6F">
      <w:pPr>
        <w:pStyle w:val="CommentText"/>
      </w:pPr>
      <w:r>
        <w:rPr>
          <w:rStyle w:val="CommentReference"/>
        </w:rPr>
        <w:annotationRef/>
      </w:r>
      <w:r>
        <w:t>Fundera igenom vilka krav ni önskar ställa på leverantören av drifttjänsten. Alla krav i mallen kanske inte matchar ert behov. Tänk på att även poängsättningen kan komma att behöva justeras om kraven ändras.</w:t>
      </w:r>
    </w:p>
  </w:comment>
  <w:comment w:id="18" w:author="Vägledning" w:date="2025-12-16T11:21:00Z" w:initials="AG">
    <w:p w14:paraId="001294CC" w14:textId="77777777" w:rsidR="00431746" w:rsidRDefault="00431746" w:rsidP="00431746">
      <w:pPr>
        <w:pStyle w:val="CommentText"/>
      </w:pPr>
      <w:r>
        <w:rPr>
          <w:rStyle w:val="CommentReference"/>
        </w:rPr>
        <w:annotationRef/>
      </w:r>
      <w:r>
        <w:t>Kontrollera att definition fortsatt matchar aktuella föreskrifter.</w:t>
      </w:r>
    </w:p>
  </w:comment>
  <w:comment w:id="26" w:author="Vägledning" w:date="2025-11-07T08:57:00Z" w:initials="AG">
    <w:p w14:paraId="689EFFAA" w14:textId="77777777" w:rsidR="00A41707" w:rsidRDefault="00712CBC" w:rsidP="00A41707">
      <w:pPr>
        <w:pStyle w:val="CommentText"/>
      </w:pPr>
      <w:r>
        <w:rPr>
          <w:rStyle w:val="CommentReference"/>
        </w:rPr>
        <w:annotationRef/>
      </w:r>
      <w:r w:rsidR="00A41707">
        <w:t>Denna hänvisning kan tas bort om ni inte lyder under upphandlingslagarna.</w:t>
      </w:r>
    </w:p>
  </w:comment>
  <w:comment w:id="28" w:author="Vägledning" w:date="2025-12-16T11:28:00Z" w:initials="AG">
    <w:p w14:paraId="3E58A501" w14:textId="77777777" w:rsidR="00DF4875" w:rsidRDefault="00070433" w:rsidP="00DF4875">
      <w:pPr>
        <w:pStyle w:val="CommentText"/>
      </w:pPr>
      <w:r>
        <w:rPr>
          <w:rStyle w:val="CommentReference"/>
        </w:rPr>
        <w:annotationRef/>
      </w:r>
      <w:r w:rsidR="00DF4875">
        <w:t>Justera antalet poäng utifrån hur ni önskar vikta mellan de olika momenten som ger mervärde.</w:t>
      </w:r>
    </w:p>
  </w:comment>
  <w:comment w:id="29" w:author="Vägledning" w:date="2025-12-16T11:25:00Z" w:initials="AG">
    <w:p w14:paraId="23E886CE" w14:textId="77777777" w:rsidR="00351720" w:rsidRDefault="00A41707" w:rsidP="00351720">
      <w:pPr>
        <w:pStyle w:val="CommentText"/>
      </w:pPr>
      <w:r>
        <w:rPr>
          <w:rStyle w:val="CommentReference"/>
        </w:rPr>
        <w:annotationRef/>
      </w:r>
      <w:r w:rsidR="00351720">
        <w:t>Fundera igenom hur stort mervärdesavdrag ni ska göra för att få önskvärd viktning mellan pris och kvalitet.</w:t>
      </w:r>
    </w:p>
  </w:comment>
  <w:comment w:id="31" w:author="Vägledning" w:date="2025-11-07T08:57:00Z" w:initials="AG">
    <w:p w14:paraId="4CFBFD89" w14:textId="77777777" w:rsidR="00E97D34" w:rsidRDefault="00712CBC" w:rsidP="00E97D34">
      <w:pPr>
        <w:pStyle w:val="CommentText"/>
      </w:pPr>
      <w:r>
        <w:rPr>
          <w:rStyle w:val="CommentReference"/>
        </w:rPr>
        <w:annotationRef/>
      </w:r>
      <w:r w:rsidR="00E97D34">
        <w:t>Detta är ett exempel som behöver uppdateras enligt er aktuella objektsbeskrivning. Även poängsättningen nedan kan behöva uppdateras.</w:t>
      </w:r>
    </w:p>
  </w:comment>
  <w:comment w:id="32" w:author="Vägledning" w:date="2025-12-16T11:30:00Z" w:initials="AG">
    <w:p w14:paraId="6AF8FE37" w14:textId="77777777" w:rsidR="00315146" w:rsidRDefault="007243FE" w:rsidP="00315146">
      <w:pPr>
        <w:pStyle w:val="CommentText"/>
      </w:pPr>
      <w:r>
        <w:rPr>
          <w:rStyle w:val="CommentReference"/>
        </w:rPr>
        <w:annotationRef/>
      </w:r>
      <w:r w:rsidR="00315146">
        <w:t>Justera antalet nivåer och poäng för utvärdering utifrån er upphandling.</w:t>
      </w:r>
    </w:p>
  </w:comment>
  <w:comment w:id="41" w:author="Vägledning" w:date="2025-12-16T11:31:00Z" w:initials="AG">
    <w:p w14:paraId="48A831CA" w14:textId="77777777" w:rsidR="003D2802" w:rsidRDefault="00617629" w:rsidP="003D2802">
      <w:pPr>
        <w:pStyle w:val="CommentText"/>
      </w:pPr>
      <w:r>
        <w:rPr>
          <w:rStyle w:val="CommentReference"/>
        </w:rPr>
        <w:annotationRef/>
      </w:r>
      <w:r w:rsidR="003D2802">
        <w:t>Fundera på om ni vill begära olika pris för de två skedena av tjänsten. Tänk igenom hur det kopplar till er bedömning av hur stor del av tjänsten som utförs i respektive skede.</w:t>
      </w:r>
    </w:p>
  </w:comment>
  <w:comment w:id="43" w:author="Vägledning" w:date="2025-12-16T11:32:00Z" w:initials="AG">
    <w:p w14:paraId="73FC612D" w14:textId="77777777" w:rsidR="00166DBC" w:rsidRDefault="00852F6F" w:rsidP="00166DBC">
      <w:pPr>
        <w:pStyle w:val="CommentText"/>
      </w:pPr>
      <w:r>
        <w:rPr>
          <w:rStyle w:val="CommentReference"/>
        </w:rPr>
        <w:annotationRef/>
      </w:r>
      <w:r w:rsidR="00166DBC">
        <w:t>Beskriv er/era fastighet(er) och geoenergianläggning(ar) som ni önskar att handla upp tjänsten till. Tänk på att desto mer detaljerad objektsbeskrivning ni kan bilägga upphandlingsunderlaget, desto bättre förutsättningar ger ni anbudsgivare att kunna beskriva deras leverans.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C1A0B42" w15:done="0"/>
  <w15:commentEx w15:paraId="30E6D587" w15:done="0"/>
  <w15:commentEx w15:paraId="6FFB9C33" w15:done="0"/>
  <w15:commentEx w15:paraId="5EE370F0" w15:done="0"/>
  <w15:commentEx w15:paraId="00B160FB" w15:done="0"/>
  <w15:commentEx w15:paraId="6F5114B9" w15:done="0"/>
  <w15:commentEx w15:paraId="001294CC" w15:done="0"/>
  <w15:commentEx w15:paraId="689EFFAA" w15:done="0"/>
  <w15:commentEx w15:paraId="3E58A501" w15:done="0"/>
  <w15:commentEx w15:paraId="23E886CE" w15:done="0"/>
  <w15:commentEx w15:paraId="4CFBFD89" w15:done="0"/>
  <w15:commentEx w15:paraId="6AF8FE37" w15:done="0"/>
  <w15:commentEx w15:paraId="48A831CA" w15:done="0"/>
  <w15:commentEx w15:paraId="73FC612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8A58B16" w16cex:dateUtc="2025-12-15T15:35:00Z"/>
  <w16cex:commentExtensible w16cex:durableId="1686604A" w16cex:dateUtc="2025-12-16T10:19:00Z"/>
  <w16cex:commentExtensible w16cex:durableId="315345B1" w16cex:dateUtc="2025-12-16T10:15:00Z"/>
  <w16cex:commentExtensible w16cex:durableId="7F3E4170" w16cex:dateUtc="2025-12-16T10:17:00Z"/>
  <w16cex:commentExtensible w16cex:durableId="451A0D4C" w16cex:dateUtc="2025-12-16T10:18:00Z"/>
  <w16cex:commentExtensible w16cex:durableId="6A96265C" w16cex:dateUtc="2025-12-16T10:24:00Z"/>
  <w16cex:commentExtensible w16cex:durableId="793B62FA" w16cex:dateUtc="2025-12-16T10:21:00Z"/>
  <w16cex:commentExtensible w16cex:durableId="15E1C546" w16cex:dateUtc="2025-11-07T07:57:00Z"/>
  <w16cex:commentExtensible w16cex:durableId="79F140E2" w16cex:dateUtc="2025-12-16T10:28:00Z"/>
  <w16cex:commentExtensible w16cex:durableId="46E39E98" w16cex:dateUtc="2025-12-16T10:25:00Z"/>
  <w16cex:commentExtensible w16cex:durableId="236637EC" w16cex:dateUtc="2025-11-07T07:57:00Z"/>
  <w16cex:commentExtensible w16cex:durableId="0A36B51E" w16cex:dateUtc="2025-12-16T10:30:00Z"/>
  <w16cex:commentExtensible w16cex:durableId="7C5F6DDF" w16cex:dateUtc="2025-12-16T10:31:00Z"/>
  <w16cex:commentExtensible w16cex:durableId="1E3F9EA0" w16cex:dateUtc="2025-12-16T10: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C1A0B42" w16cid:durableId="18A58B16"/>
  <w16cid:commentId w16cid:paraId="30E6D587" w16cid:durableId="1686604A"/>
  <w16cid:commentId w16cid:paraId="6FFB9C33" w16cid:durableId="315345B1"/>
  <w16cid:commentId w16cid:paraId="5EE370F0" w16cid:durableId="7F3E4170"/>
  <w16cid:commentId w16cid:paraId="00B160FB" w16cid:durableId="451A0D4C"/>
  <w16cid:commentId w16cid:paraId="6F5114B9" w16cid:durableId="6A96265C"/>
  <w16cid:commentId w16cid:paraId="001294CC" w16cid:durableId="793B62FA"/>
  <w16cid:commentId w16cid:paraId="689EFFAA" w16cid:durableId="15E1C546"/>
  <w16cid:commentId w16cid:paraId="3E58A501" w16cid:durableId="79F140E2"/>
  <w16cid:commentId w16cid:paraId="23E886CE" w16cid:durableId="46E39E98"/>
  <w16cid:commentId w16cid:paraId="4CFBFD89" w16cid:durableId="236637EC"/>
  <w16cid:commentId w16cid:paraId="6AF8FE37" w16cid:durableId="0A36B51E"/>
  <w16cid:commentId w16cid:paraId="48A831CA" w16cid:durableId="7C5F6DDF"/>
  <w16cid:commentId w16cid:paraId="73FC612D" w16cid:durableId="1E3F9EA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BD028" w14:textId="77777777" w:rsidR="00464E0E" w:rsidRDefault="00464E0E">
      <w:r>
        <w:separator/>
      </w:r>
    </w:p>
  </w:endnote>
  <w:endnote w:type="continuationSeparator" w:id="0">
    <w:p w14:paraId="712B5BDF" w14:textId="77777777" w:rsidR="00464E0E" w:rsidRDefault="00464E0E">
      <w:r>
        <w:continuationSeparator/>
      </w:r>
    </w:p>
  </w:endnote>
  <w:endnote w:type="continuationNotice" w:id="1">
    <w:p w14:paraId="1F69B49C" w14:textId="77777777" w:rsidR="00464E0E" w:rsidRDefault="00464E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9D4FF" w14:textId="63461BB8" w:rsidR="000B4811" w:rsidRPr="007D6C67" w:rsidRDefault="007D6C67" w:rsidP="007D6C67">
    <w:pPr>
      <w:pStyle w:val="Header"/>
      <w:rPr>
        <w:rFonts w:asciiTheme="minorHAnsi" w:eastAsiaTheme="minorEastAsia" w:hAnsiTheme="minorHAnsi" w:cstheme="minorHAnsi"/>
        <w:szCs w:val="21"/>
        <w:lang w:eastAsia="en-US"/>
      </w:rPr>
    </w:pPr>
    <w:r w:rsidRPr="007D6C67">
      <w:rPr>
        <w:rFonts w:asciiTheme="minorHAnsi" w:eastAsiaTheme="minorEastAsia" w:hAnsiTheme="minorHAnsi" w:cstheme="minorHAnsi"/>
        <w:szCs w:val="21"/>
        <w:lang w:eastAsia="en-US"/>
      </w:rPr>
      <w:t>Version 1.0</w:t>
    </w:r>
    <w:r w:rsidR="000B4811" w:rsidRPr="007D6C67">
      <w:rPr>
        <w:rFonts w:asciiTheme="minorHAnsi" w:eastAsiaTheme="minorEastAsia" w:hAnsiTheme="minorHAnsi" w:cstheme="minorHAnsi"/>
        <w:noProof/>
        <w:szCs w:val="21"/>
        <w:lang w:eastAsia="en-US"/>
      </w:rPr>
      <w:drawing>
        <wp:anchor distT="0" distB="0" distL="114300" distR="114300" simplePos="0" relativeHeight="251658240" behindDoc="1" locked="0" layoutInCell="1" allowOverlap="1" wp14:anchorId="0D7083AB" wp14:editId="63F450ED">
          <wp:simplePos x="0" y="0"/>
          <wp:positionH relativeFrom="column">
            <wp:posOffset>-873760</wp:posOffset>
          </wp:positionH>
          <wp:positionV relativeFrom="paragraph">
            <wp:posOffset>-247015</wp:posOffset>
          </wp:positionV>
          <wp:extent cx="305014" cy="292068"/>
          <wp:effectExtent l="0" t="0" r="0" b="635"/>
          <wp:wrapNone/>
          <wp:docPr id="1410686786" name="Picture 1410686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T-RGB-RGB.png"/>
                  <pic:cNvPicPr/>
                </pic:nvPicPr>
                <pic:blipFill>
                  <a:blip r:embed="rId1">
                    <a:extLst>
                      <a:ext uri="{28A0092B-C50C-407E-A947-70E740481C1C}">
                        <a14:useLocalDpi xmlns:a14="http://schemas.microsoft.com/office/drawing/2010/main" val="0"/>
                      </a:ext>
                    </a:extLst>
                  </a:blip>
                  <a:stretch>
                    <a:fillRect/>
                  </a:stretch>
                </pic:blipFill>
                <pic:spPr>
                  <a:xfrm>
                    <a:off x="0" y="0"/>
                    <a:ext cx="305014" cy="292068"/>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eastAsiaTheme="minorEastAsia" w:hAnsiTheme="minorHAnsi" w:cstheme="minorHAnsi"/>
        <w:szCs w:val="21"/>
        <w:lang w:eastAsia="en-US"/>
      </w:rPr>
      <w:tab/>
    </w:r>
    <w:r>
      <w:rPr>
        <w:rFonts w:asciiTheme="minorHAnsi" w:eastAsiaTheme="minorEastAsia" w:hAnsiTheme="minorHAnsi" w:cstheme="minorHAnsi"/>
        <w:szCs w:val="21"/>
        <w:lang w:eastAsia="en-US"/>
      </w:rPr>
      <w:tab/>
    </w:r>
    <w:r w:rsidRPr="007D6C67">
      <w:rPr>
        <w:rFonts w:asciiTheme="minorHAnsi" w:eastAsiaTheme="minorEastAsia" w:hAnsiTheme="minorHAnsi" w:cstheme="minorHAnsi"/>
        <w:szCs w:val="21"/>
        <w:lang w:eastAsia="en-US"/>
      </w:rPr>
      <w:fldChar w:fldCharType="begin"/>
    </w:r>
    <w:r w:rsidRPr="007D6C67">
      <w:rPr>
        <w:rFonts w:asciiTheme="minorHAnsi" w:eastAsiaTheme="minorEastAsia" w:hAnsiTheme="minorHAnsi" w:cstheme="minorHAnsi"/>
        <w:szCs w:val="21"/>
        <w:lang w:eastAsia="en-US"/>
      </w:rPr>
      <w:instrText>PAGE   \* MERGEFORMAT</w:instrText>
    </w:r>
    <w:r w:rsidRPr="007D6C67">
      <w:rPr>
        <w:rFonts w:asciiTheme="minorHAnsi" w:eastAsiaTheme="minorEastAsia" w:hAnsiTheme="minorHAnsi" w:cstheme="minorHAnsi"/>
        <w:szCs w:val="21"/>
        <w:lang w:eastAsia="en-US"/>
      </w:rPr>
      <w:fldChar w:fldCharType="separate"/>
    </w:r>
    <w:r w:rsidRPr="007D6C67">
      <w:rPr>
        <w:rFonts w:asciiTheme="minorHAnsi" w:eastAsiaTheme="minorEastAsia" w:hAnsiTheme="minorHAnsi" w:cstheme="minorHAnsi"/>
        <w:szCs w:val="21"/>
        <w:lang w:eastAsia="en-US"/>
      </w:rPr>
      <w:t>1</w:t>
    </w:r>
    <w:r w:rsidRPr="007D6C67">
      <w:rPr>
        <w:rFonts w:asciiTheme="minorHAnsi" w:eastAsiaTheme="minorEastAsia" w:hAnsiTheme="minorHAnsi" w:cstheme="minorHAnsi"/>
        <w:szCs w:val="21"/>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73DB5" w14:textId="77777777" w:rsidR="00464E0E" w:rsidRDefault="00464E0E">
      <w:r>
        <w:separator/>
      </w:r>
    </w:p>
  </w:footnote>
  <w:footnote w:type="continuationSeparator" w:id="0">
    <w:p w14:paraId="118C3642" w14:textId="77777777" w:rsidR="00464E0E" w:rsidRDefault="00464E0E">
      <w:r>
        <w:continuationSeparator/>
      </w:r>
    </w:p>
  </w:footnote>
  <w:footnote w:type="continuationNotice" w:id="1">
    <w:p w14:paraId="606F834C" w14:textId="77777777" w:rsidR="00464E0E" w:rsidRDefault="00464E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EAC4A" w14:textId="52D10C33" w:rsidR="000B4811" w:rsidRPr="007D6C67" w:rsidRDefault="007D6C67" w:rsidP="007D6C67">
    <w:pPr>
      <w:pStyle w:val="Header"/>
      <w:ind w:right="-7"/>
      <w:rPr>
        <w:rFonts w:asciiTheme="minorHAnsi" w:hAnsiTheme="minorHAnsi" w:cstheme="minorHAnsi"/>
        <w:color w:val="000000" w:themeColor="text1"/>
      </w:rPr>
    </w:pPr>
    <w:r w:rsidRPr="007D6C67">
      <w:rPr>
        <w:rFonts w:asciiTheme="minorHAnsi" w:hAnsiTheme="minorHAnsi" w:cstheme="minorHAnsi"/>
        <w:color w:val="000000" w:themeColor="text1"/>
      </w:rPr>
      <w:t>ENERGITJÄNST – SAMMANHÅLLEN DRIFTTJÄNST FÖR GEOENERGIANLÄGGNING</w:t>
    </w:r>
    <w:r w:rsidRPr="007D6C67">
      <w:rPr>
        <w:rFonts w:asciiTheme="minorHAnsi" w:hAnsiTheme="minorHAnsi" w:cstheme="minorHAnsi"/>
        <w:color w:val="000000" w:themeColor="text1"/>
      </w:rPr>
      <w:tab/>
      <w:t>2025-12-30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40C25" w14:textId="37D51EB8" w:rsidR="000B4811" w:rsidRDefault="00E11D54">
    <w:pPr>
      <w:pStyle w:val="Header"/>
    </w:pPr>
    <w:r>
      <w:rPr>
        <w:noProof/>
      </w:rPr>
      <w:drawing>
        <wp:anchor distT="0" distB="0" distL="114300" distR="114300" simplePos="0" relativeHeight="251658242" behindDoc="0" locked="0" layoutInCell="1" allowOverlap="1" wp14:anchorId="06083E3B" wp14:editId="48A00500">
          <wp:simplePos x="0" y="0"/>
          <wp:positionH relativeFrom="margin">
            <wp:posOffset>-531844</wp:posOffset>
          </wp:positionH>
          <wp:positionV relativeFrom="page">
            <wp:posOffset>95017</wp:posOffset>
          </wp:positionV>
          <wp:extent cx="2380531" cy="1680470"/>
          <wp:effectExtent l="0" t="0" r="0" b="0"/>
          <wp:wrapNone/>
          <wp:docPr id="800204776" name="Bildobjekt 2" descr="En bild som visar text, Teckensnitt, skärmbild, visitkort&#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204776" name="Bildobjekt 2" descr="En bild som visar text, Teckensnitt, skärmbild, visitkort&#10;&#10;AI-genererat innehåll kan vara felaktig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0531" cy="16804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E0F62" w:rsidRPr="00444D0B">
      <w:rPr>
        <w:noProof/>
        <w:color w:val="1F497D" w:themeColor="text2"/>
        <w:szCs w:val="17"/>
        <w14:textFill>
          <w14:solidFill>
            <w14:schemeClr w14:val="tx2">
              <w14:alpha w14:val="20000"/>
            </w14:schemeClr>
          </w14:solidFill>
        </w14:textFill>
      </w:rPr>
      <w:drawing>
        <wp:anchor distT="0" distB="0" distL="114300" distR="114300" simplePos="0" relativeHeight="251658241" behindDoc="1" locked="0" layoutInCell="1" allowOverlap="1" wp14:anchorId="05C5A65C" wp14:editId="5BEE6E04">
          <wp:simplePos x="0" y="0"/>
          <wp:positionH relativeFrom="column">
            <wp:posOffset>-2057902</wp:posOffset>
          </wp:positionH>
          <wp:positionV relativeFrom="paragraph">
            <wp:posOffset>3156748</wp:posOffset>
          </wp:positionV>
          <wp:extent cx="8629650" cy="4853940"/>
          <wp:effectExtent l="0" t="0" r="0" b="0"/>
          <wp:wrapNone/>
          <wp:docPr id="1187402921" name="Picture 1187402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IT_icon.png"/>
                  <pic:cNvPicPr/>
                </pic:nvPicPr>
                <pic:blipFill>
                  <a:blip r:embed="rId2">
                    <a:extLst>
                      <a:ext uri="{28A0092B-C50C-407E-A947-70E740481C1C}">
                        <a14:useLocalDpi xmlns:a14="http://schemas.microsoft.com/office/drawing/2010/main" val="0"/>
                      </a:ext>
                    </a:extLst>
                  </a:blip>
                  <a:stretch>
                    <a:fillRect/>
                  </a:stretch>
                </pic:blipFill>
                <pic:spPr>
                  <a:xfrm>
                    <a:off x="0" y="0"/>
                    <a:ext cx="8629650" cy="48539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4006B"/>
    <w:multiLevelType w:val="hybridMultilevel"/>
    <w:tmpl w:val="88E4123A"/>
    <w:lvl w:ilvl="0" w:tplc="A67EDF44">
      <w:start w:val="1"/>
      <w:numFmt w:val="bullet"/>
      <w:lvlText w:val="-"/>
      <w:lvlJc w:val="left"/>
      <w:pPr>
        <w:ind w:left="715"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1D0003" w:tentative="1">
      <w:start w:val="1"/>
      <w:numFmt w:val="bullet"/>
      <w:lvlText w:val="o"/>
      <w:lvlJc w:val="left"/>
      <w:pPr>
        <w:ind w:left="1435" w:hanging="360"/>
      </w:pPr>
      <w:rPr>
        <w:rFonts w:ascii="Courier New" w:hAnsi="Courier New" w:cs="Courier New" w:hint="default"/>
      </w:rPr>
    </w:lvl>
    <w:lvl w:ilvl="2" w:tplc="041D0005" w:tentative="1">
      <w:start w:val="1"/>
      <w:numFmt w:val="bullet"/>
      <w:lvlText w:val=""/>
      <w:lvlJc w:val="left"/>
      <w:pPr>
        <w:ind w:left="2155" w:hanging="360"/>
      </w:pPr>
      <w:rPr>
        <w:rFonts w:ascii="Wingdings" w:hAnsi="Wingdings" w:hint="default"/>
      </w:rPr>
    </w:lvl>
    <w:lvl w:ilvl="3" w:tplc="041D0001" w:tentative="1">
      <w:start w:val="1"/>
      <w:numFmt w:val="bullet"/>
      <w:lvlText w:val=""/>
      <w:lvlJc w:val="left"/>
      <w:pPr>
        <w:ind w:left="2875" w:hanging="360"/>
      </w:pPr>
      <w:rPr>
        <w:rFonts w:ascii="Symbol" w:hAnsi="Symbol" w:hint="default"/>
      </w:rPr>
    </w:lvl>
    <w:lvl w:ilvl="4" w:tplc="041D0003" w:tentative="1">
      <w:start w:val="1"/>
      <w:numFmt w:val="bullet"/>
      <w:lvlText w:val="o"/>
      <w:lvlJc w:val="left"/>
      <w:pPr>
        <w:ind w:left="3595" w:hanging="360"/>
      </w:pPr>
      <w:rPr>
        <w:rFonts w:ascii="Courier New" w:hAnsi="Courier New" w:cs="Courier New" w:hint="default"/>
      </w:rPr>
    </w:lvl>
    <w:lvl w:ilvl="5" w:tplc="041D0005" w:tentative="1">
      <w:start w:val="1"/>
      <w:numFmt w:val="bullet"/>
      <w:lvlText w:val=""/>
      <w:lvlJc w:val="left"/>
      <w:pPr>
        <w:ind w:left="4315" w:hanging="360"/>
      </w:pPr>
      <w:rPr>
        <w:rFonts w:ascii="Wingdings" w:hAnsi="Wingdings" w:hint="default"/>
      </w:rPr>
    </w:lvl>
    <w:lvl w:ilvl="6" w:tplc="041D0001" w:tentative="1">
      <w:start w:val="1"/>
      <w:numFmt w:val="bullet"/>
      <w:lvlText w:val=""/>
      <w:lvlJc w:val="left"/>
      <w:pPr>
        <w:ind w:left="5035" w:hanging="360"/>
      </w:pPr>
      <w:rPr>
        <w:rFonts w:ascii="Symbol" w:hAnsi="Symbol" w:hint="default"/>
      </w:rPr>
    </w:lvl>
    <w:lvl w:ilvl="7" w:tplc="041D0003" w:tentative="1">
      <w:start w:val="1"/>
      <w:numFmt w:val="bullet"/>
      <w:lvlText w:val="o"/>
      <w:lvlJc w:val="left"/>
      <w:pPr>
        <w:ind w:left="5755" w:hanging="360"/>
      </w:pPr>
      <w:rPr>
        <w:rFonts w:ascii="Courier New" w:hAnsi="Courier New" w:cs="Courier New" w:hint="default"/>
      </w:rPr>
    </w:lvl>
    <w:lvl w:ilvl="8" w:tplc="041D0005" w:tentative="1">
      <w:start w:val="1"/>
      <w:numFmt w:val="bullet"/>
      <w:lvlText w:val=""/>
      <w:lvlJc w:val="left"/>
      <w:pPr>
        <w:ind w:left="6475" w:hanging="360"/>
      </w:pPr>
      <w:rPr>
        <w:rFonts w:ascii="Wingdings" w:hAnsi="Wingdings" w:hint="default"/>
      </w:rPr>
    </w:lvl>
  </w:abstractNum>
  <w:abstractNum w:abstractNumId="1" w15:restartNumberingAfterBreak="0">
    <w:nsid w:val="02E82145"/>
    <w:multiLevelType w:val="hybridMultilevel"/>
    <w:tmpl w:val="2034C9C0"/>
    <w:lvl w:ilvl="0" w:tplc="5F50009A">
      <w:start w:val="1"/>
      <w:numFmt w:val="bullet"/>
      <w:lvlText w:val=""/>
      <w:lvlJc w:val="left"/>
      <w:pPr>
        <w:ind w:left="720" w:hanging="360"/>
      </w:pPr>
      <w:rPr>
        <w:rFonts w:ascii="Symbol" w:hAnsi="Symbol"/>
      </w:rPr>
    </w:lvl>
    <w:lvl w:ilvl="1" w:tplc="748A5E6C">
      <w:start w:val="1"/>
      <w:numFmt w:val="bullet"/>
      <w:lvlText w:val=""/>
      <w:lvlJc w:val="left"/>
      <w:pPr>
        <w:ind w:left="720" w:hanging="360"/>
      </w:pPr>
      <w:rPr>
        <w:rFonts w:ascii="Symbol" w:hAnsi="Symbol"/>
      </w:rPr>
    </w:lvl>
    <w:lvl w:ilvl="2" w:tplc="F3B2A7A8">
      <w:start w:val="1"/>
      <w:numFmt w:val="bullet"/>
      <w:lvlText w:val=""/>
      <w:lvlJc w:val="left"/>
      <w:pPr>
        <w:ind w:left="720" w:hanging="360"/>
      </w:pPr>
      <w:rPr>
        <w:rFonts w:ascii="Symbol" w:hAnsi="Symbol"/>
      </w:rPr>
    </w:lvl>
    <w:lvl w:ilvl="3" w:tplc="5F7A6894">
      <w:start w:val="1"/>
      <w:numFmt w:val="bullet"/>
      <w:lvlText w:val=""/>
      <w:lvlJc w:val="left"/>
      <w:pPr>
        <w:ind w:left="720" w:hanging="360"/>
      </w:pPr>
      <w:rPr>
        <w:rFonts w:ascii="Symbol" w:hAnsi="Symbol"/>
      </w:rPr>
    </w:lvl>
    <w:lvl w:ilvl="4" w:tplc="76F89E90">
      <w:start w:val="1"/>
      <w:numFmt w:val="bullet"/>
      <w:lvlText w:val=""/>
      <w:lvlJc w:val="left"/>
      <w:pPr>
        <w:ind w:left="720" w:hanging="360"/>
      </w:pPr>
      <w:rPr>
        <w:rFonts w:ascii="Symbol" w:hAnsi="Symbol"/>
      </w:rPr>
    </w:lvl>
    <w:lvl w:ilvl="5" w:tplc="797288D6">
      <w:start w:val="1"/>
      <w:numFmt w:val="bullet"/>
      <w:lvlText w:val=""/>
      <w:lvlJc w:val="left"/>
      <w:pPr>
        <w:ind w:left="720" w:hanging="360"/>
      </w:pPr>
      <w:rPr>
        <w:rFonts w:ascii="Symbol" w:hAnsi="Symbol"/>
      </w:rPr>
    </w:lvl>
    <w:lvl w:ilvl="6" w:tplc="E04C8856">
      <w:start w:val="1"/>
      <w:numFmt w:val="bullet"/>
      <w:lvlText w:val=""/>
      <w:lvlJc w:val="left"/>
      <w:pPr>
        <w:ind w:left="720" w:hanging="360"/>
      </w:pPr>
      <w:rPr>
        <w:rFonts w:ascii="Symbol" w:hAnsi="Symbol"/>
      </w:rPr>
    </w:lvl>
    <w:lvl w:ilvl="7" w:tplc="BD4A4BDC">
      <w:start w:val="1"/>
      <w:numFmt w:val="bullet"/>
      <w:lvlText w:val=""/>
      <w:lvlJc w:val="left"/>
      <w:pPr>
        <w:ind w:left="720" w:hanging="360"/>
      </w:pPr>
      <w:rPr>
        <w:rFonts w:ascii="Symbol" w:hAnsi="Symbol"/>
      </w:rPr>
    </w:lvl>
    <w:lvl w:ilvl="8" w:tplc="9C8085EA">
      <w:start w:val="1"/>
      <w:numFmt w:val="bullet"/>
      <w:lvlText w:val=""/>
      <w:lvlJc w:val="left"/>
      <w:pPr>
        <w:ind w:left="720" w:hanging="360"/>
      </w:pPr>
      <w:rPr>
        <w:rFonts w:ascii="Symbol" w:hAnsi="Symbol"/>
      </w:rPr>
    </w:lvl>
  </w:abstractNum>
  <w:abstractNum w:abstractNumId="2" w15:restartNumberingAfterBreak="0">
    <w:nsid w:val="0974521A"/>
    <w:multiLevelType w:val="hybridMultilevel"/>
    <w:tmpl w:val="0EDA35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6FD2B38"/>
    <w:multiLevelType w:val="hybridMultilevel"/>
    <w:tmpl w:val="9EE8B0C4"/>
    <w:lvl w:ilvl="0" w:tplc="A67EDF44">
      <w:start w:val="1"/>
      <w:numFmt w:val="bullet"/>
      <w:lvlText w:val="-"/>
      <w:lvlJc w:val="left"/>
      <w:pPr>
        <w:ind w:left="73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1D0003" w:tentative="1">
      <w:start w:val="1"/>
      <w:numFmt w:val="bullet"/>
      <w:lvlText w:val="o"/>
      <w:lvlJc w:val="left"/>
      <w:pPr>
        <w:ind w:left="1450" w:hanging="360"/>
      </w:pPr>
      <w:rPr>
        <w:rFonts w:ascii="Courier New" w:hAnsi="Courier New" w:cs="Courier New" w:hint="default"/>
      </w:rPr>
    </w:lvl>
    <w:lvl w:ilvl="2" w:tplc="041D0005" w:tentative="1">
      <w:start w:val="1"/>
      <w:numFmt w:val="bullet"/>
      <w:lvlText w:val=""/>
      <w:lvlJc w:val="left"/>
      <w:pPr>
        <w:ind w:left="2170" w:hanging="360"/>
      </w:pPr>
      <w:rPr>
        <w:rFonts w:ascii="Wingdings" w:hAnsi="Wingdings" w:hint="default"/>
      </w:rPr>
    </w:lvl>
    <w:lvl w:ilvl="3" w:tplc="041D0001" w:tentative="1">
      <w:start w:val="1"/>
      <w:numFmt w:val="bullet"/>
      <w:lvlText w:val=""/>
      <w:lvlJc w:val="left"/>
      <w:pPr>
        <w:ind w:left="2890" w:hanging="360"/>
      </w:pPr>
      <w:rPr>
        <w:rFonts w:ascii="Symbol" w:hAnsi="Symbol" w:hint="default"/>
      </w:rPr>
    </w:lvl>
    <w:lvl w:ilvl="4" w:tplc="041D0003" w:tentative="1">
      <w:start w:val="1"/>
      <w:numFmt w:val="bullet"/>
      <w:lvlText w:val="o"/>
      <w:lvlJc w:val="left"/>
      <w:pPr>
        <w:ind w:left="3610" w:hanging="360"/>
      </w:pPr>
      <w:rPr>
        <w:rFonts w:ascii="Courier New" w:hAnsi="Courier New" w:cs="Courier New" w:hint="default"/>
      </w:rPr>
    </w:lvl>
    <w:lvl w:ilvl="5" w:tplc="041D0005" w:tentative="1">
      <w:start w:val="1"/>
      <w:numFmt w:val="bullet"/>
      <w:lvlText w:val=""/>
      <w:lvlJc w:val="left"/>
      <w:pPr>
        <w:ind w:left="4330" w:hanging="360"/>
      </w:pPr>
      <w:rPr>
        <w:rFonts w:ascii="Wingdings" w:hAnsi="Wingdings" w:hint="default"/>
      </w:rPr>
    </w:lvl>
    <w:lvl w:ilvl="6" w:tplc="041D0001" w:tentative="1">
      <w:start w:val="1"/>
      <w:numFmt w:val="bullet"/>
      <w:lvlText w:val=""/>
      <w:lvlJc w:val="left"/>
      <w:pPr>
        <w:ind w:left="5050" w:hanging="360"/>
      </w:pPr>
      <w:rPr>
        <w:rFonts w:ascii="Symbol" w:hAnsi="Symbol" w:hint="default"/>
      </w:rPr>
    </w:lvl>
    <w:lvl w:ilvl="7" w:tplc="041D0003" w:tentative="1">
      <w:start w:val="1"/>
      <w:numFmt w:val="bullet"/>
      <w:lvlText w:val="o"/>
      <w:lvlJc w:val="left"/>
      <w:pPr>
        <w:ind w:left="5770" w:hanging="360"/>
      </w:pPr>
      <w:rPr>
        <w:rFonts w:ascii="Courier New" w:hAnsi="Courier New" w:cs="Courier New" w:hint="default"/>
      </w:rPr>
    </w:lvl>
    <w:lvl w:ilvl="8" w:tplc="041D0005" w:tentative="1">
      <w:start w:val="1"/>
      <w:numFmt w:val="bullet"/>
      <w:lvlText w:val=""/>
      <w:lvlJc w:val="left"/>
      <w:pPr>
        <w:ind w:left="6490" w:hanging="360"/>
      </w:pPr>
      <w:rPr>
        <w:rFonts w:ascii="Wingdings" w:hAnsi="Wingdings" w:hint="default"/>
      </w:rPr>
    </w:lvl>
  </w:abstractNum>
  <w:abstractNum w:abstractNumId="4" w15:restartNumberingAfterBreak="0">
    <w:nsid w:val="2CAE59DB"/>
    <w:multiLevelType w:val="hybridMultilevel"/>
    <w:tmpl w:val="7BFE2CA6"/>
    <w:lvl w:ilvl="0" w:tplc="21146ABE">
      <w:start w:val="1"/>
      <w:numFmt w:val="bullet"/>
      <w:pStyle w:val="ListParagraph"/>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D232953"/>
    <w:multiLevelType w:val="hybridMultilevel"/>
    <w:tmpl w:val="1764B9A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EF44DD4"/>
    <w:multiLevelType w:val="hybridMultilevel"/>
    <w:tmpl w:val="28C0D840"/>
    <w:lvl w:ilvl="0" w:tplc="9614093E">
      <w:start w:val="1"/>
      <w:numFmt w:val="bullet"/>
      <w:lvlText w:val=""/>
      <w:lvlJc w:val="left"/>
      <w:pPr>
        <w:ind w:left="720" w:hanging="360"/>
      </w:pPr>
      <w:rPr>
        <w:rFonts w:ascii="Symbol" w:hAnsi="Symbol"/>
      </w:rPr>
    </w:lvl>
    <w:lvl w:ilvl="1" w:tplc="068EF94A">
      <w:start w:val="1"/>
      <w:numFmt w:val="bullet"/>
      <w:lvlText w:val=""/>
      <w:lvlJc w:val="left"/>
      <w:pPr>
        <w:ind w:left="720" w:hanging="360"/>
      </w:pPr>
      <w:rPr>
        <w:rFonts w:ascii="Symbol" w:hAnsi="Symbol"/>
      </w:rPr>
    </w:lvl>
    <w:lvl w:ilvl="2" w:tplc="47DAFC12">
      <w:start w:val="1"/>
      <w:numFmt w:val="bullet"/>
      <w:lvlText w:val=""/>
      <w:lvlJc w:val="left"/>
      <w:pPr>
        <w:ind w:left="720" w:hanging="360"/>
      </w:pPr>
      <w:rPr>
        <w:rFonts w:ascii="Symbol" w:hAnsi="Symbol"/>
      </w:rPr>
    </w:lvl>
    <w:lvl w:ilvl="3" w:tplc="DC7C0E80">
      <w:start w:val="1"/>
      <w:numFmt w:val="bullet"/>
      <w:lvlText w:val=""/>
      <w:lvlJc w:val="left"/>
      <w:pPr>
        <w:ind w:left="720" w:hanging="360"/>
      </w:pPr>
      <w:rPr>
        <w:rFonts w:ascii="Symbol" w:hAnsi="Symbol"/>
      </w:rPr>
    </w:lvl>
    <w:lvl w:ilvl="4" w:tplc="94F630F4">
      <w:start w:val="1"/>
      <w:numFmt w:val="bullet"/>
      <w:lvlText w:val=""/>
      <w:lvlJc w:val="left"/>
      <w:pPr>
        <w:ind w:left="720" w:hanging="360"/>
      </w:pPr>
      <w:rPr>
        <w:rFonts w:ascii="Symbol" w:hAnsi="Symbol"/>
      </w:rPr>
    </w:lvl>
    <w:lvl w:ilvl="5" w:tplc="8A7C2ACC">
      <w:start w:val="1"/>
      <w:numFmt w:val="bullet"/>
      <w:lvlText w:val=""/>
      <w:lvlJc w:val="left"/>
      <w:pPr>
        <w:ind w:left="720" w:hanging="360"/>
      </w:pPr>
      <w:rPr>
        <w:rFonts w:ascii="Symbol" w:hAnsi="Symbol"/>
      </w:rPr>
    </w:lvl>
    <w:lvl w:ilvl="6" w:tplc="5966F11A">
      <w:start w:val="1"/>
      <w:numFmt w:val="bullet"/>
      <w:lvlText w:val=""/>
      <w:lvlJc w:val="left"/>
      <w:pPr>
        <w:ind w:left="720" w:hanging="360"/>
      </w:pPr>
      <w:rPr>
        <w:rFonts w:ascii="Symbol" w:hAnsi="Symbol"/>
      </w:rPr>
    </w:lvl>
    <w:lvl w:ilvl="7" w:tplc="3092C984">
      <w:start w:val="1"/>
      <w:numFmt w:val="bullet"/>
      <w:lvlText w:val=""/>
      <w:lvlJc w:val="left"/>
      <w:pPr>
        <w:ind w:left="720" w:hanging="360"/>
      </w:pPr>
      <w:rPr>
        <w:rFonts w:ascii="Symbol" w:hAnsi="Symbol"/>
      </w:rPr>
    </w:lvl>
    <w:lvl w:ilvl="8" w:tplc="54CC7018">
      <w:start w:val="1"/>
      <w:numFmt w:val="bullet"/>
      <w:lvlText w:val=""/>
      <w:lvlJc w:val="left"/>
      <w:pPr>
        <w:ind w:left="720" w:hanging="360"/>
      </w:pPr>
      <w:rPr>
        <w:rFonts w:ascii="Symbol" w:hAnsi="Symbol"/>
      </w:rPr>
    </w:lvl>
  </w:abstractNum>
  <w:abstractNum w:abstractNumId="7" w15:restartNumberingAfterBreak="0">
    <w:nsid w:val="46F579E2"/>
    <w:multiLevelType w:val="hybridMultilevel"/>
    <w:tmpl w:val="49AA8C8C"/>
    <w:lvl w:ilvl="0" w:tplc="A67EDF44">
      <w:start w:val="1"/>
      <w:numFmt w:val="bullet"/>
      <w:lvlText w:val="-"/>
      <w:lvlJc w:val="left"/>
      <w:pPr>
        <w:ind w:left="73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1D0003" w:tentative="1">
      <w:start w:val="1"/>
      <w:numFmt w:val="bullet"/>
      <w:lvlText w:val="o"/>
      <w:lvlJc w:val="left"/>
      <w:pPr>
        <w:ind w:left="1450" w:hanging="360"/>
      </w:pPr>
      <w:rPr>
        <w:rFonts w:ascii="Courier New" w:hAnsi="Courier New" w:cs="Courier New" w:hint="default"/>
      </w:rPr>
    </w:lvl>
    <w:lvl w:ilvl="2" w:tplc="041D0005" w:tentative="1">
      <w:start w:val="1"/>
      <w:numFmt w:val="bullet"/>
      <w:lvlText w:val=""/>
      <w:lvlJc w:val="left"/>
      <w:pPr>
        <w:ind w:left="2170" w:hanging="360"/>
      </w:pPr>
      <w:rPr>
        <w:rFonts w:ascii="Wingdings" w:hAnsi="Wingdings" w:hint="default"/>
      </w:rPr>
    </w:lvl>
    <w:lvl w:ilvl="3" w:tplc="041D0001" w:tentative="1">
      <w:start w:val="1"/>
      <w:numFmt w:val="bullet"/>
      <w:lvlText w:val=""/>
      <w:lvlJc w:val="left"/>
      <w:pPr>
        <w:ind w:left="2890" w:hanging="360"/>
      </w:pPr>
      <w:rPr>
        <w:rFonts w:ascii="Symbol" w:hAnsi="Symbol" w:hint="default"/>
      </w:rPr>
    </w:lvl>
    <w:lvl w:ilvl="4" w:tplc="041D0003" w:tentative="1">
      <w:start w:val="1"/>
      <w:numFmt w:val="bullet"/>
      <w:lvlText w:val="o"/>
      <w:lvlJc w:val="left"/>
      <w:pPr>
        <w:ind w:left="3610" w:hanging="360"/>
      </w:pPr>
      <w:rPr>
        <w:rFonts w:ascii="Courier New" w:hAnsi="Courier New" w:cs="Courier New" w:hint="default"/>
      </w:rPr>
    </w:lvl>
    <w:lvl w:ilvl="5" w:tplc="041D0005" w:tentative="1">
      <w:start w:val="1"/>
      <w:numFmt w:val="bullet"/>
      <w:lvlText w:val=""/>
      <w:lvlJc w:val="left"/>
      <w:pPr>
        <w:ind w:left="4330" w:hanging="360"/>
      </w:pPr>
      <w:rPr>
        <w:rFonts w:ascii="Wingdings" w:hAnsi="Wingdings" w:hint="default"/>
      </w:rPr>
    </w:lvl>
    <w:lvl w:ilvl="6" w:tplc="041D0001" w:tentative="1">
      <w:start w:val="1"/>
      <w:numFmt w:val="bullet"/>
      <w:lvlText w:val=""/>
      <w:lvlJc w:val="left"/>
      <w:pPr>
        <w:ind w:left="5050" w:hanging="360"/>
      </w:pPr>
      <w:rPr>
        <w:rFonts w:ascii="Symbol" w:hAnsi="Symbol" w:hint="default"/>
      </w:rPr>
    </w:lvl>
    <w:lvl w:ilvl="7" w:tplc="041D0003" w:tentative="1">
      <w:start w:val="1"/>
      <w:numFmt w:val="bullet"/>
      <w:lvlText w:val="o"/>
      <w:lvlJc w:val="left"/>
      <w:pPr>
        <w:ind w:left="5770" w:hanging="360"/>
      </w:pPr>
      <w:rPr>
        <w:rFonts w:ascii="Courier New" w:hAnsi="Courier New" w:cs="Courier New" w:hint="default"/>
      </w:rPr>
    </w:lvl>
    <w:lvl w:ilvl="8" w:tplc="041D0005" w:tentative="1">
      <w:start w:val="1"/>
      <w:numFmt w:val="bullet"/>
      <w:lvlText w:val=""/>
      <w:lvlJc w:val="left"/>
      <w:pPr>
        <w:ind w:left="6490" w:hanging="360"/>
      </w:pPr>
      <w:rPr>
        <w:rFonts w:ascii="Wingdings" w:hAnsi="Wingdings" w:hint="default"/>
      </w:rPr>
    </w:lvl>
  </w:abstractNum>
  <w:abstractNum w:abstractNumId="8" w15:restartNumberingAfterBreak="0">
    <w:nsid w:val="4A6E274C"/>
    <w:multiLevelType w:val="hybridMultilevel"/>
    <w:tmpl w:val="8EE089F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C5A50F7"/>
    <w:multiLevelType w:val="hybridMultilevel"/>
    <w:tmpl w:val="A04636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60F27AAA"/>
    <w:multiLevelType w:val="hybridMultilevel"/>
    <w:tmpl w:val="296EC02E"/>
    <w:lvl w:ilvl="0" w:tplc="3DDEC7E4">
      <w:start w:val="1"/>
      <w:numFmt w:val="bullet"/>
      <w:lvlText w:val=""/>
      <w:lvlJc w:val="left"/>
      <w:pPr>
        <w:ind w:left="720" w:hanging="360"/>
      </w:pPr>
      <w:rPr>
        <w:rFonts w:ascii="Symbol" w:hAnsi="Symbol"/>
      </w:rPr>
    </w:lvl>
    <w:lvl w:ilvl="1" w:tplc="2152916E">
      <w:start w:val="1"/>
      <w:numFmt w:val="bullet"/>
      <w:lvlText w:val=""/>
      <w:lvlJc w:val="left"/>
      <w:pPr>
        <w:ind w:left="720" w:hanging="360"/>
      </w:pPr>
      <w:rPr>
        <w:rFonts w:ascii="Symbol" w:hAnsi="Symbol"/>
      </w:rPr>
    </w:lvl>
    <w:lvl w:ilvl="2" w:tplc="964EC2AC">
      <w:start w:val="1"/>
      <w:numFmt w:val="bullet"/>
      <w:lvlText w:val=""/>
      <w:lvlJc w:val="left"/>
      <w:pPr>
        <w:ind w:left="720" w:hanging="360"/>
      </w:pPr>
      <w:rPr>
        <w:rFonts w:ascii="Symbol" w:hAnsi="Symbol"/>
      </w:rPr>
    </w:lvl>
    <w:lvl w:ilvl="3" w:tplc="CB5C0B42">
      <w:start w:val="1"/>
      <w:numFmt w:val="bullet"/>
      <w:lvlText w:val=""/>
      <w:lvlJc w:val="left"/>
      <w:pPr>
        <w:ind w:left="720" w:hanging="360"/>
      </w:pPr>
      <w:rPr>
        <w:rFonts w:ascii="Symbol" w:hAnsi="Symbol"/>
      </w:rPr>
    </w:lvl>
    <w:lvl w:ilvl="4" w:tplc="64C0AAB8">
      <w:start w:val="1"/>
      <w:numFmt w:val="bullet"/>
      <w:lvlText w:val=""/>
      <w:lvlJc w:val="left"/>
      <w:pPr>
        <w:ind w:left="720" w:hanging="360"/>
      </w:pPr>
      <w:rPr>
        <w:rFonts w:ascii="Symbol" w:hAnsi="Symbol"/>
      </w:rPr>
    </w:lvl>
    <w:lvl w:ilvl="5" w:tplc="E73C7DA8">
      <w:start w:val="1"/>
      <w:numFmt w:val="bullet"/>
      <w:lvlText w:val=""/>
      <w:lvlJc w:val="left"/>
      <w:pPr>
        <w:ind w:left="720" w:hanging="360"/>
      </w:pPr>
      <w:rPr>
        <w:rFonts w:ascii="Symbol" w:hAnsi="Symbol"/>
      </w:rPr>
    </w:lvl>
    <w:lvl w:ilvl="6" w:tplc="FFCCD30E">
      <w:start w:val="1"/>
      <w:numFmt w:val="bullet"/>
      <w:lvlText w:val=""/>
      <w:lvlJc w:val="left"/>
      <w:pPr>
        <w:ind w:left="720" w:hanging="360"/>
      </w:pPr>
      <w:rPr>
        <w:rFonts w:ascii="Symbol" w:hAnsi="Symbol"/>
      </w:rPr>
    </w:lvl>
    <w:lvl w:ilvl="7" w:tplc="5798EE0A">
      <w:start w:val="1"/>
      <w:numFmt w:val="bullet"/>
      <w:lvlText w:val=""/>
      <w:lvlJc w:val="left"/>
      <w:pPr>
        <w:ind w:left="720" w:hanging="360"/>
      </w:pPr>
      <w:rPr>
        <w:rFonts w:ascii="Symbol" w:hAnsi="Symbol"/>
      </w:rPr>
    </w:lvl>
    <w:lvl w:ilvl="8" w:tplc="9CE0EC12">
      <w:start w:val="1"/>
      <w:numFmt w:val="bullet"/>
      <w:lvlText w:val=""/>
      <w:lvlJc w:val="left"/>
      <w:pPr>
        <w:ind w:left="720" w:hanging="360"/>
      </w:pPr>
      <w:rPr>
        <w:rFonts w:ascii="Symbol" w:hAnsi="Symbol"/>
      </w:rPr>
    </w:lvl>
  </w:abstractNum>
  <w:abstractNum w:abstractNumId="11" w15:restartNumberingAfterBreak="0">
    <w:nsid w:val="6CBC4133"/>
    <w:multiLevelType w:val="hybridMultilevel"/>
    <w:tmpl w:val="ED2C5C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FCF1D03"/>
    <w:multiLevelType w:val="hybridMultilevel"/>
    <w:tmpl w:val="5E00BFB4"/>
    <w:lvl w:ilvl="0" w:tplc="A67EDF44">
      <w:start w:val="1"/>
      <w:numFmt w:val="bullet"/>
      <w:lvlText w:val="-"/>
      <w:lvlJc w:val="left"/>
      <w:pPr>
        <w:ind w:left="73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1D0003" w:tentative="1">
      <w:start w:val="1"/>
      <w:numFmt w:val="bullet"/>
      <w:lvlText w:val="o"/>
      <w:lvlJc w:val="left"/>
      <w:pPr>
        <w:ind w:left="1450" w:hanging="360"/>
      </w:pPr>
      <w:rPr>
        <w:rFonts w:ascii="Courier New" w:hAnsi="Courier New" w:cs="Courier New" w:hint="default"/>
      </w:rPr>
    </w:lvl>
    <w:lvl w:ilvl="2" w:tplc="041D0005" w:tentative="1">
      <w:start w:val="1"/>
      <w:numFmt w:val="bullet"/>
      <w:lvlText w:val=""/>
      <w:lvlJc w:val="left"/>
      <w:pPr>
        <w:ind w:left="2170" w:hanging="360"/>
      </w:pPr>
      <w:rPr>
        <w:rFonts w:ascii="Wingdings" w:hAnsi="Wingdings" w:hint="default"/>
      </w:rPr>
    </w:lvl>
    <w:lvl w:ilvl="3" w:tplc="041D0001" w:tentative="1">
      <w:start w:val="1"/>
      <w:numFmt w:val="bullet"/>
      <w:lvlText w:val=""/>
      <w:lvlJc w:val="left"/>
      <w:pPr>
        <w:ind w:left="2890" w:hanging="360"/>
      </w:pPr>
      <w:rPr>
        <w:rFonts w:ascii="Symbol" w:hAnsi="Symbol" w:hint="default"/>
      </w:rPr>
    </w:lvl>
    <w:lvl w:ilvl="4" w:tplc="041D0003" w:tentative="1">
      <w:start w:val="1"/>
      <w:numFmt w:val="bullet"/>
      <w:lvlText w:val="o"/>
      <w:lvlJc w:val="left"/>
      <w:pPr>
        <w:ind w:left="3610" w:hanging="360"/>
      </w:pPr>
      <w:rPr>
        <w:rFonts w:ascii="Courier New" w:hAnsi="Courier New" w:cs="Courier New" w:hint="default"/>
      </w:rPr>
    </w:lvl>
    <w:lvl w:ilvl="5" w:tplc="041D0005" w:tentative="1">
      <w:start w:val="1"/>
      <w:numFmt w:val="bullet"/>
      <w:lvlText w:val=""/>
      <w:lvlJc w:val="left"/>
      <w:pPr>
        <w:ind w:left="4330" w:hanging="360"/>
      </w:pPr>
      <w:rPr>
        <w:rFonts w:ascii="Wingdings" w:hAnsi="Wingdings" w:hint="default"/>
      </w:rPr>
    </w:lvl>
    <w:lvl w:ilvl="6" w:tplc="041D0001" w:tentative="1">
      <w:start w:val="1"/>
      <w:numFmt w:val="bullet"/>
      <w:lvlText w:val=""/>
      <w:lvlJc w:val="left"/>
      <w:pPr>
        <w:ind w:left="5050" w:hanging="360"/>
      </w:pPr>
      <w:rPr>
        <w:rFonts w:ascii="Symbol" w:hAnsi="Symbol" w:hint="default"/>
      </w:rPr>
    </w:lvl>
    <w:lvl w:ilvl="7" w:tplc="041D0003" w:tentative="1">
      <w:start w:val="1"/>
      <w:numFmt w:val="bullet"/>
      <w:lvlText w:val="o"/>
      <w:lvlJc w:val="left"/>
      <w:pPr>
        <w:ind w:left="5770" w:hanging="360"/>
      </w:pPr>
      <w:rPr>
        <w:rFonts w:ascii="Courier New" w:hAnsi="Courier New" w:cs="Courier New" w:hint="default"/>
      </w:rPr>
    </w:lvl>
    <w:lvl w:ilvl="8" w:tplc="041D0005" w:tentative="1">
      <w:start w:val="1"/>
      <w:numFmt w:val="bullet"/>
      <w:lvlText w:val=""/>
      <w:lvlJc w:val="left"/>
      <w:pPr>
        <w:ind w:left="6490" w:hanging="360"/>
      </w:pPr>
      <w:rPr>
        <w:rFonts w:ascii="Wingdings" w:hAnsi="Wingdings" w:hint="default"/>
      </w:rPr>
    </w:lvl>
  </w:abstractNum>
  <w:abstractNum w:abstractNumId="13" w15:restartNumberingAfterBreak="0">
    <w:nsid w:val="71B9180C"/>
    <w:multiLevelType w:val="hybridMultilevel"/>
    <w:tmpl w:val="58763B06"/>
    <w:lvl w:ilvl="0" w:tplc="A0CAE7EA">
      <w:start w:val="1"/>
      <w:numFmt w:val="bullet"/>
      <w:lvlText w:val=""/>
      <w:lvlJc w:val="left"/>
      <w:pPr>
        <w:ind w:left="720" w:hanging="360"/>
      </w:pPr>
      <w:rPr>
        <w:rFonts w:ascii="Symbol" w:hAnsi="Symbol"/>
      </w:rPr>
    </w:lvl>
    <w:lvl w:ilvl="1" w:tplc="A384AA00">
      <w:start w:val="1"/>
      <w:numFmt w:val="bullet"/>
      <w:lvlText w:val=""/>
      <w:lvlJc w:val="left"/>
      <w:pPr>
        <w:ind w:left="720" w:hanging="360"/>
      </w:pPr>
      <w:rPr>
        <w:rFonts w:ascii="Symbol" w:hAnsi="Symbol"/>
      </w:rPr>
    </w:lvl>
    <w:lvl w:ilvl="2" w:tplc="6622B990">
      <w:start w:val="1"/>
      <w:numFmt w:val="bullet"/>
      <w:lvlText w:val=""/>
      <w:lvlJc w:val="left"/>
      <w:pPr>
        <w:ind w:left="720" w:hanging="360"/>
      </w:pPr>
      <w:rPr>
        <w:rFonts w:ascii="Symbol" w:hAnsi="Symbol"/>
      </w:rPr>
    </w:lvl>
    <w:lvl w:ilvl="3" w:tplc="370C5974">
      <w:start w:val="1"/>
      <w:numFmt w:val="bullet"/>
      <w:lvlText w:val=""/>
      <w:lvlJc w:val="left"/>
      <w:pPr>
        <w:ind w:left="720" w:hanging="360"/>
      </w:pPr>
      <w:rPr>
        <w:rFonts w:ascii="Symbol" w:hAnsi="Symbol"/>
      </w:rPr>
    </w:lvl>
    <w:lvl w:ilvl="4" w:tplc="1BB695D4">
      <w:start w:val="1"/>
      <w:numFmt w:val="bullet"/>
      <w:lvlText w:val=""/>
      <w:lvlJc w:val="left"/>
      <w:pPr>
        <w:ind w:left="720" w:hanging="360"/>
      </w:pPr>
      <w:rPr>
        <w:rFonts w:ascii="Symbol" w:hAnsi="Symbol"/>
      </w:rPr>
    </w:lvl>
    <w:lvl w:ilvl="5" w:tplc="82DCA51C">
      <w:start w:val="1"/>
      <w:numFmt w:val="bullet"/>
      <w:lvlText w:val=""/>
      <w:lvlJc w:val="left"/>
      <w:pPr>
        <w:ind w:left="720" w:hanging="360"/>
      </w:pPr>
      <w:rPr>
        <w:rFonts w:ascii="Symbol" w:hAnsi="Symbol"/>
      </w:rPr>
    </w:lvl>
    <w:lvl w:ilvl="6" w:tplc="A9C43370">
      <w:start w:val="1"/>
      <w:numFmt w:val="bullet"/>
      <w:lvlText w:val=""/>
      <w:lvlJc w:val="left"/>
      <w:pPr>
        <w:ind w:left="720" w:hanging="360"/>
      </w:pPr>
      <w:rPr>
        <w:rFonts w:ascii="Symbol" w:hAnsi="Symbol"/>
      </w:rPr>
    </w:lvl>
    <w:lvl w:ilvl="7" w:tplc="ADE6C0B6">
      <w:start w:val="1"/>
      <w:numFmt w:val="bullet"/>
      <w:lvlText w:val=""/>
      <w:lvlJc w:val="left"/>
      <w:pPr>
        <w:ind w:left="720" w:hanging="360"/>
      </w:pPr>
      <w:rPr>
        <w:rFonts w:ascii="Symbol" w:hAnsi="Symbol"/>
      </w:rPr>
    </w:lvl>
    <w:lvl w:ilvl="8" w:tplc="82F0BF90">
      <w:start w:val="1"/>
      <w:numFmt w:val="bullet"/>
      <w:lvlText w:val=""/>
      <w:lvlJc w:val="left"/>
      <w:pPr>
        <w:ind w:left="720" w:hanging="360"/>
      </w:pPr>
      <w:rPr>
        <w:rFonts w:ascii="Symbol" w:hAnsi="Symbol"/>
      </w:rPr>
    </w:lvl>
  </w:abstractNum>
  <w:abstractNum w:abstractNumId="14" w15:restartNumberingAfterBreak="0">
    <w:nsid w:val="730C648E"/>
    <w:multiLevelType w:val="hybridMultilevel"/>
    <w:tmpl w:val="9C6EAADC"/>
    <w:lvl w:ilvl="0" w:tplc="041D0001">
      <w:start w:val="1"/>
      <w:numFmt w:val="bullet"/>
      <w:lvlText w:val=""/>
      <w:lvlJc w:val="left"/>
      <w:pPr>
        <w:ind w:left="715" w:hanging="360"/>
      </w:pPr>
      <w:rPr>
        <w:rFonts w:ascii="Symbol" w:hAnsi="Symbol" w:hint="default"/>
      </w:rPr>
    </w:lvl>
    <w:lvl w:ilvl="1" w:tplc="041D0003" w:tentative="1">
      <w:start w:val="1"/>
      <w:numFmt w:val="bullet"/>
      <w:lvlText w:val="o"/>
      <w:lvlJc w:val="left"/>
      <w:pPr>
        <w:ind w:left="1435" w:hanging="360"/>
      </w:pPr>
      <w:rPr>
        <w:rFonts w:ascii="Courier New" w:hAnsi="Courier New" w:cs="Courier New" w:hint="default"/>
      </w:rPr>
    </w:lvl>
    <w:lvl w:ilvl="2" w:tplc="041D0005" w:tentative="1">
      <w:start w:val="1"/>
      <w:numFmt w:val="bullet"/>
      <w:lvlText w:val=""/>
      <w:lvlJc w:val="left"/>
      <w:pPr>
        <w:ind w:left="2155" w:hanging="360"/>
      </w:pPr>
      <w:rPr>
        <w:rFonts w:ascii="Wingdings" w:hAnsi="Wingdings" w:hint="default"/>
      </w:rPr>
    </w:lvl>
    <w:lvl w:ilvl="3" w:tplc="041D0001" w:tentative="1">
      <w:start w:val="1"/>
      <w:numFmt w:val="bullet"/>
      <w:lvlText w:val=""/>
      <w:lvlJc w:val="left"/>
      <w:pPr>
        <w:ind w:left="2875" w:hanging="360"/>
      </w:pPr>
      <w:rPr>
        <w:rFonts w:ascii="Symbol" w:hAnsi="Symbol" w:hint="default"/>
      </w:rPr>
    </w:lvl>
    <w:lvl w:ilvl="4" w:tplc="041D0003" w:tentative="1">
      <w:start w:val="1"/>
      <w:numFmt w:val="bullet"/>
      <w:lvlText w:val="o"/>
      <w:lvlJc w:val="left"/>
      <w:pPr>
        <w:ind w:left="3595" w:hanging="360"/>
      </w:pPr>
      <w:rPr>
        <w:rFonts w:ascii="Courier New" w:hAnsi="Courier New" w:cs="Courier New" w:hint="default"/>
      </w:rPr>
    </w:lvl>
    <w:lvl w:ilvl="5" w:tplc="041D0005" w:tentative="1">
      <w:start w:val="1"/>
      <w:numFmt w:val="bullet"/>
      <w:lvlText w:val=""/>
      <w:lvlJc w:val="left"/>
      <w:pPr>
        <w:ind w:left="4315" w:hanging="360"/>
      </w:pPr>
      <w:rPr>
        <w:rFonts w:ascii="Wingdings" w:hAnsi="Wingdings" w:hint="default"/>
      </w:rPr>
    </w:lvl>
    <w:lvl w:ilvl="6" w:tplc="041D0001" w:tentative="1">
      <w:start w:val="1"/>
      <w:numFmt w:val="bullet"/>
      <w:lvlText w:val=""/>
      <w:lvlJc w:val="left"/>
      <w:pPr>
        <w:ind w:left="5035" w:hanging="360"/>
      </w:pPr>
      <w:rPr>
        <w:rFonts w:ascii="Symbol" w:hAnsi="Symbol" w:hint="default"/>
      </w:rPr>
    </w:lvl>
    <w:lvl w:ilvl="7" w:tplc="041D0003" w:tentative="1">
      <w:start w:val="1"/>
      <w:numFmt w:val="bullet"/>
      <w:lvlText w:val="o"/>
      <w:lvlJc w:val="left"/>
      <w:pPr>
        <w:ind w:left="5755" w:hanging="360"/>
      </w:pPr>
      <w:rPr>
        <w:rFonts w:ascii="Courier New" w:hAnsi="Courier New" w:cs="Courier New" w:hint="default"/>
      </w:rPr>
    </w:lvl>
    <w:lvl w:ilvl="8" w:tplc="041D0005" w:tentative="1">
      <w:start w:val="1"/>
      <w:numFmt w:val="bullet"/>
      <w:lvlText w:val=""/>
      <w:lvlJc w:val="left"/>
      <w:pPr>
        <w:ind w:left="6475" w:hanging="360"/>
      </w:pPr>
      <w:rPr>
        <w:rFonts w:ascii="Wingdings" w:hAnsi="Wingdings" w:hint="default"/>
      </w:rPr>
    </w:lvl>
  </w:abstractNum>
  <w:abstractNum w:abstractNumId="15" w15:restartNumberingAfterBreak="0">
    <w:nsid w:val="7A392057"/>
    <w:multiLevelType w:val="hybridMultilevel"/>
    <w:tmpl w:val="BDD8A28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7DD06079"/>
    <w:multiLevelType w:val="hybridMultilevel"/>
    <w:tmpl w:val="719CEEC2"/>
    <w:lvl w:ilvl="0" w:tplc="041D0001">
      <w:start w:val="1"/>
      <w:numFmt w:val="bullet"/>
      <w:lvlText w:val=""/>
      <w:lvlJc w:val="left"/>
      <w:pPr>
        <w:ind w:left="72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21736140">
    <w:abstractNumId w:val="8"/>
  </w:num>
  <w:num w:numId="2" w16cid:durableId="1577977115">
    <w:abstractNumId w:val="15"/>
  </w:num>
  <w:num w:numId="3" w16cid:durableId="555090313">
    <w:abstractNumId w:val="2"/>
  </w:num>
  <w:num w:numId="4" w16cid:durableId="12390451">
    <w:abstractNumId w:val="4"/>
  </w:num>
  <w:num w:numId="5" w16cid:durableId="1460874736">
    <w:abstractNumId w:val="3"/>
  </w:num>
  <w:num w:numId="6" w16cid:durableId="794831413">
    <w:abstractNumId w:val="12"/>
  </w:num>
  <w:num w:numId="7" w16cid:durableId="409544309">
    <w:abstractNumId w:val="0"/>
  </w:num>
  <w:num w:numId="8" w16cid:durableId="351154480">
    <w:abstractNumId w:val="7"/>
  </w:num>
  <w:num w:numId="9" w16cid:durableId="1391884674">
    <w:abstractNumId w:val="16"/>
  </w:num>
  <w:num w:numId="10" w16cid:durableId="1967853527">
    <w:abstractNumId w:val="9"/>
  </w:num>
  <w:num w:numId="11" w16cid:durableId="1968851862">
    <w:abstractNumId w:val="14"/>
  </w:num>
  <w:num w:numId="12" w16cid:durableId="107623969">
    <w:abstractNumId w:val="5"/>
  </w:num>
  <w:num w:numId="13" w16cid:durableId="1282884444">
    <w:abstractNumId w:val="11"/>
  </w:num>
  <w:num w:numId="14" w16cid:durableId="1766270542">
    <w:abstractNumId w:val="6"/>
  </w:num>
  <w:num w:numId="15" w16cid:durableId="61297353">
    <w:abstractNumId w:val="10"/>
  </w:num>
  <w:num w:numId="16" w16cid:durableId="2144885338">
    <w:abstractNumId w:val="1"/>
  </w:num>
  <w:num w:numId="17" w16cid:durableId="1373572388">
    <w:abstractNumId w:val="13"/>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ägledning">
    <w15:presenceInfo w15:providerId="None" w15:userId="Vägledn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intFractionalCharacterWidth/>
  <w:attachedTemplate r:id="rId1"/>
  <w:trackRevisions/>
  <w:defaultTabStop w:val="567"/>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C9F"/>
    <w:rsid w:val="00001183"/>
    <w:rsid w:val="000024EE"/>
    <w:rsid w:val="00003032"/>
    <w:rsid w:val="00003A05"/>
    <w:rsid w:val="00003A47"/>
    <w:rsid w:val="00003B83"/>
    <w:rsid w:val="00003C6C"/>
    <w:rsid w:val="00003D95"/>
    <w:rsid w:val="00003ECD"/>
    <w:rsid w:val="00004D8D"/>
    <w:rsid w:val="00005A34"/>
    <w:rsid w:val="00005C51"/>
    <w:rsid w:val="0000688A"/>
    <w:rsid w:val="00006EAB"/>
    <w:rsid w:val="000075BD"/>
    <w:rsid w:val="00010243"/>
    <w:rsid w:val="000108EE"/>
    <w:rsid w:val="00010F0C"/>
    <w:rsid w:val="000124ED"/>
    <w:rsid w:val="00012EF1"/>
    <w:rsid w:val="000133E0"/>
    <w:rsid w:val="00013BF9"/>
    <w:rsid w:val="000140B3"/>
    <w:rsid w:val="000144E1"/>
    <w:rsid w:val="000149D1"/>
    <w:rsid w:val="000153A6"/>
    <w:rsid w:val="00015C54"/>
    <w:rsid w:val="0001616B"/>
    <w:rsid w:val="00017F75"/>
    <w:rsid w:val="00021A61"/>
    <w:rsid w:val="00021F90"/>
    <w:rsid w:val="000223A8"/>
    <w:rsid w:val="00022CC3"/>
    <w:rsid w:val="00023432"/>
    <w:rsid w:val="000237C6"/>
    <w:rsid w:val="00023F1C"/>
    <w:rsid w:val="00024038"/>
    <w:rsid w:val="000240AF"/>
    <w:rsid w:val="00024A10"/>
    <w:rsid w:val="0002507A"/>
    <w:rsid w:val="000252DD"/>
    <w:rsid w:val="000254C7"/>
    <w:rsid w:val="0002567D"/>
    <w:rsid w:val="00025704"/>
    <w:rsid w:val="00026659"/>
    <w:rsid w:val="0002743C"/>
    <w:rsid w:val="0002747E"/>
    <w:rsid w:val="000278B6"/>
    <w:rsid w:val="0003152D"/>
    <w:rsid w:val="0003193F"/>
    <w:rsid w:val="00031B99"/>
    <w:rsid w:val="00031E1D"/>
    <w:rsid w:val="000324F3"/>
    <w:rsid w:val="00033549"/>
    <w:rsid w:val="00033DF2"/>
    <w:rsid w:val="000342F8"/>
    <w:rsid w:val="000348FC"/>
    <w:rsid w:val="000351E0"/>
    <w:rsid w:val="000353C6"/>
    <w:rsid w:val="00035573"/>
    <w:rsid w:val="000355FB"/>
    <w:rsid w:val="00035752"/>
    <w:rsid w:val="00035891"/>
    <w:rsid w:val="00035B6F"/>
    <w:rsid w:val="00036185"/>
    <w:rsid w:val="0003649C"/>
    <w:rsid w:val="00036752"/>
    <w:rsid w:val="00037AB9"/>
    <w:rsid w:val="00037D81"/>
    <w:rsid w:val="0004001C"/>
    <w:rsid w:val="000409C3"/>
    <w:rsid w:val="00040F2B"/>
    <w:rsid w:val="0004136C"/>
    <w:rsid w:val="00041E9D"/>
    <w:rsid w:val="00041F3E"/>
    <w:rsid w:val="0004437C"/>
    <w:rsid w:val="00044732"/>
    <w:rsid w:val="000447FA"/>
    <w:rsid w:val="00045158"/>
    <w:rsid w:val="00045367"/>
    <w:rsid w:val="00045533"/>
    <w:rsid w:val="0004575A"/>
    <w:rsid w:val="00045A62"/>
    <w:rsid w:val="00045B60"/>
    <w:rsid w:val="00045F1B"/>
    <w:rsid w:val="000474C5"/>
    <w:rsid w:val="000476F8"/>
    <w:rsid w:val="00047856"/>
    <w:rsid w:val="00050965"/>
    <w:rsid w:val="00050D70"/>
    <w:rsid w:val="00051AB1"/>
    <w:rsid w:val="0005277A"/>
    <w:rsid w:val="00052CC1"/>
    <w:rsid w:val="00052D38"/>
    <w:rsid w:val="00052FCC"/>
    <w:rsid w:val="00054D34"/>
    <w:rsid w:val="00054ED8"/>
    <w:rsid w:val="0005547C"/>
    <w:rsid w:val="000568F3"/>
    <w:rsid w:val="0005700B"/>
    <w:rsid w:val="00057DBF"/>
    <w:rsid w:val="00057EFA"/>
    <w:rsid w:val="00060001"/>
    <w:rsid w:val="0006019E"/>
    <w:rsid w:val="000608C8"/>
    <w:rsid w:val="00060BFE"/>
    <w:rsid w:val="00061261"/>
    <w:rsid w:val="00061575"/>
    <w:rsid w:val="000624E8"/>
    <w:rsid w:val="0006334F"/>
    <w:rsid w:val="00063555"/>
    <w:rsid w:val="00065242"/>
    <w:rsid w:val="0006536A"/>
    <w:rsid w:val="00065CD6"/>
    <w:rsid w:val="000666A2"/>
    <w:rsid w:val="000669AD"/>
    <w:rsid w:val="00066A75"/>
    <w:rsid w:val="0006799D"/>
    <w:rsid w:val="00067C8D"/>
    <w:rsid w:val="00070433"/>
    <w:rsid w:val="000709B6"/>
    <w:rsid w:val="00071519"/>
    <w:rsid w:val="0007167F"/>
    <w:rsid w:val="00071991"/>
    <w:rsid w:val="000735E9"/>
    <w:rsid w:val="000737CB"/>
    <w:rsid w:val="00073A2B"/>
    <w:rsid w:val="00073D72"/>
    <w:rsid w:val="00073E4D"/>
    <w:rsid w:val="00073F9C"/>
    <w:rsid w:val="0007433D"/>
    <w:rsid w:val="00074CE0"/>
    <w:rsid w:val="00074EB7"/>
    <w:rsid w:val="000754B5"/>
    <w:rsid w:val="00075894"/>
    <w:rsid w:val="000758EC"/>
    <w:rsid w:val="00075E73"/>
    <w:rsid w:val="00077827"/>
    <w:rsid w:val="00077CB3"/>
    <w:rsid w:val="00080A44"/>
    <w:rsid w:val="00080FC4"/>
    <w:rsid w:val="0008150A"/>
    <w:rsid w:val="000817FB"/>
    <w:rsid w:val="00081B9B"/>
    <w:rsid w:val="00081FC0"/>
    <w:rsid w:val="000820C6"/>
    <w:rsid w:val="00082433"/>
    <w:rsid w:val="00082437"/>
    <w:rsid w:val="00082673"/>
    <w:rsid w:val="00082A49"/>
    <w:rsid w:val="00082DC7"/>
    <w:rsid w:val="00083734"/>
    <w:rsid w:val="00083AD1"/>
    <w:rsid w:val="00083DE9"/>
    <w:rsid w:val="00084D15"/>
    <w:rsid w:val="0008552F"/>
    <w:rsid w:val="00086172"/>
    <w:rsid w:val="000872BF"/>
    <w:rsid w:val="00087D9D"/>
    <w:rsid w:val="000900C4"/>
    <w:rsid w:val="00090267"/>
    <w:rsid w:val="00090512"/>
    <w:rsid w:val="00090864"/>
    <w:rsid w:val="00090E91"/>
    <w:rsid w:val="00091320"/>
    <w:rsid w:val="000915ED"/>
    <w:rsid w:val="00092A23"/>
    <w:rsid w:val="00092CA5"/>
    <w:rsid w:val="00093166"/>
    <w:rsid w:val="0009406B"/>
    <w:rsid w:val="0009476F"/>
    <w:rsid w:val="0009485A"/>
    <w:rsid w:val="00094CD6"/>
    <w:rsid w:val="00095690"/>
    <w:rsid w:val="00095B46"/>
    <w:rsid w:val="00096478"/>
    <w:rsid w:val="0009743E"/>
    <w:rsid w:val="000A0013"/>
    <w:rsid w:val="000A0684"/>
    <w:rsid w:val="000A0AAE"/>
    <w:rsid w:val="000A0E91"/>
    <w:rsid w:val="000A12A2"/>
    <w:rsid w:val="000A1503"/>
    <w:rsid w:val="000A1D0C"/>
    <w:rsid w:val="000A2BDC"/>
    <w:rsid w:val="000A2E74"/>
    <w:rsid w:val="000A3237"/>
    <w:rsid w:val="000A3A60"/>
    <w:rsid w:val="000A456F"/>
    <w:rsid w:val="000A4A63"/>
    <w:rsid w:val="000A4E1C"/>
    <w:rsid w:val="000A5083"/>
    <w:rsid w:val="000A5218"/>
    <w:rsid w:val="000A62E9"/>
    <w:rsid w:val="000A685B"/>
    <w:rsid w:val="000A6952"/>
    <w:rsid w:val="000A719E"/>
    <w:rsid w:val="000A734A"/>
    <w:rsid w:val="000A73B0"/>
    <w:rsid w:val="000A7893"/>
    <w:rsid w:val="000A7B6A"/>
    <w:rsid w:val="000A7D06"/>
    <w:rsid w:val="000B0D46"/>
    <w:rsid w:val="000B12D6"/>
    <w:rsid w:val="000B1425"/>
    <w:rsid w:val="000B1E65"/>
    <w:rsid w:val="000B1FE4"/>
    <w:rsid w:val="000B226B"/>
    <w:rsid w:val="000B23FB"/>
    <w:rsid w:val="000B2579"/>
    <w:rsid w:val="000B29C2"/>
    <w:rsid w:val="000B2F8C"/>
    <w:rsid w:val="000B3012"/>
    <w:rsid w:val="000B327F"/>
    <w:rsid w:val="000B3A4A"/>
    <w:rsid w:val="000B3B32"/>
    <w:rsid w:val="000B3EF0"/>
    <w:rsid w:val="000B4811"/>
    <w:rsid w:val="000B55DB"/>
    <w:rsid w:val="000B63BF"/>
    <w:rsid w:val="000B7A88"/>
    <w:rsid w:val="000B7A8C"/>
    <w:rsid w:val="000C08A7"/>
    <w:rsid w:val="000C093C"/>
    <w:rsid w:val="000C168F"/>
    <w:rsid w:val="000C1DC9"/>
    <w:rsid w:val="000C20EE"/>
    <w:rsid w:val="000C22A1"/>
    <w:rsid w:val="000C26F8"/>
    <w:rsid w:val="000C28F1"/>
    <w:rsid w:val="000C295B"/>
    <w:rsid w:val="000C3AB6"/>
    <w:rsid w:val="000C45D9"/>
    <w:rsid w:val="000C4821"/>
    <w:rsid w:val="000C4E50"/>
    <w:rsid w:val="000C5550"/>
    <w:rsid w:val="000C5B90"/>
    <w:rsid w:val="000C62BF"/>
    <w:rsid w:val="000C6F61"/>
    <w:rsid w:val="000C70F5"/>
    <w:rsid w:val="000C71FC"/>
    <w:rsid w:val="000C72FA"/>
    <w:rsid w:val="000C738A"/>
    <w:rsid w:val="000C7446"/>
    <w:rsid w:val="000D0741"/>
    <w:rsid w:val="000D078A"/>
    <w:rsid w:val="000D1B16"/>
    <w:rsid w:val="000D211A"/>
    <w:rsid w:val="000D249D"/>
    <w:rsid w:val="000D2519"/>
    <w:rsid w:val="000D2715"/>
    <w:rsid w:val="000D2E86"/>
    <w:rsid w:val="000D2FB5"/>
    <w:rsid w:val="000D3F09"/>
    <w:rsid w:val="000D414F"/>
    <w:rsid w:val="000D4706"/>
    <w:rsid w:val="000D4B26"/>
    <w:rsid w:val="000D5859"/>
    <w:rsid w:val="000D5A0D"/>
    <w:rsid w:val="000D63C0"/>
    <w:rsid w:val="000D6B34"/>
    <w:rsid w:val="000D6B50"/>
    <w:rsid w:val="000D6C15"/>
    <w:rsid w:val="000D7DF1"/>
    <w:rsid w:val="000E0AFA"/>
    <w:rsid w:val="000E26F5"/>
    <w:rsid w:val="000E289E"/>
    <w:rsid w:val="000E325D"/>
    <w:rsid w:val="000E340C"/>
    <w:rsid w:val="000E3B8E"/>
    <w:rsid w:val="000E4E58"/>
    <w:rsid w:val="000E5F3F"/>
    <w:rsid w:val="000E61CD"/>
    <w:rsid w:val="000E6548"/>
    <w:rsid w:val="000E6664"/>
    <w:rsid w:val="000E6F28"/>
    <w:rsid w:val="000E776B"/>
    <w:rsid w:val="000F0BF2"/>
    <w:rsid w:val="000F0D69"/>
    <w:rsid w:val="000F2138"/>
    <w:rsid w:val="000F23A3"/>
    <w:rsid w:val="000F28A8"/>
    <w:rsid w:val="000F3A71"/>
    <w:rsid w:val="000F3EE3"/>
    <w:rsid w:val="000F4917"/>
    <w:rsid w:val="000F5E44"/>
    <w:rsid w:val="000F630A"/>
    <w:rsid w:val="000F6BAD"/>
    <w:rsid w:val="000F7182"/>
    <w:rsid w:val="000F71D3"/>
    <w:rsid w:val="000F7699"/>
    <w:rsid w:val="00100C75"/>
    <w:rsid w:val="00101410"/>
    <w:rsid w:val="001016BA"/>
    <w:rsid w:val="00102053"/>
    <w:rsid w:val="00102178"/>
    <w:rsid w:val="00102835"/>
    <w:rsid w:val="00102A10"/>
    <w:rsid w:val="00102A41"/>
    <w:rsid w:val="00102A5E"/>
    <w:rsid w:val="00102B60"/>
    <w:rsid w:val="00103070"/>
    <w:rsid w:val="00103826"/>
    <w:rsid w:val="001045A6"/>
    <w:rsid w:val="00105E4D"/>
    <w:rsid w:val="00106623"/>
    <w:rsid w:val="00107167"/>
    <w:rsid w:val="001075E4"/>
    <w:rsid w:val="00107A32"/>
    <w:rsid w:val="00107BAF"/>
    <w:rsid w:val="00110059"/>
    <w:rsid w:val="00110700"/>
    <w:rsid w:val="0011073A"/>
    <w:rsid w:val="00110ACC"/>
    <w:rsid w:val="00110BCA"/>
    <w:rsid w:val="00110D14"/>
    <w:rsid w:val="00110F03"/>
    <w:rsid w:val="0011189F"/>
    <w:rsid w:val="00112287"/>
    <w:rsid w:val="00112712"/>
    <w:rsid w:val="001128DF"/>
    <w:rsid w:val="0011342A"/>
    <w:rsid w:val="0011343D"/>
    <w:rsid w:val="0011372F"/>
    <w:rsid w:val="00113F6E"/>
    <w:rsid w:val="001141DD"/>
    <w:rsid w:val="00114ECC"/>
    <w:rsid w:val="0011571A"/>
    <w:rsid w:val="00115A6D"/>
    <w:rsid w:val="00115BF9"/>
    <w:rsid w:val="00115C9F"/>
    <w:rsid w:val="0011676D"/>
    <w:rsid w:val="00116B0C"/>
    <w:rsid w:val="00116E34"/>
    <w:rsid w:val="00117547"/>
    <w:rsid w:val="001209C0"/>
    <w:rsid w:val="00120A94"/>
    <w:rsid w:val="00120E0B"/>
    <w:rsid w:val="00122130"/>
    <w:rsid w:val="00122198"/>
    <w:rsid w:val="0012244C"/>
    <w:rsid w:val="00122EF6"/>
    <w:rsid w:val="0012353F"/>
    <w:rsid w:val="00123D9B"/>
    <w:rsid w:val="00124730"/>
    <w:rsid w:val="00124B71"/>
    <w:rsid w:val="001250DE"/>
    <w:rsid w:val="00125505"/>
    <w:rsid w:val="00125739"/>
    <w:rsid w:val="001264A4"/>
    <w:rsid w:val="0012713F"/>
    <w:rsid w:val="001273D5"/>
    <w:rsid w:val="001275E0"/>
    <w:rsid w:val="0013022C"/>
    <w:rsid w:val="00131DF2"/>
    <w:rsid w:val="00131F57"/>
    <w:rsid w:val="00133654"/>
    <w:rsid w:val="001340C4"/>
    <w:rsid w:val="00134985"/>
    <w:rsid w:val="00134A51"/>
    <w:rsid w:val="0013538F"/>
    <w:rsid w:val="00136501"/>
    <w:rsid w:val="001365C2"/>
    <w:rsid w:val="00136711"/>
    <w:rsid w:val="00136CE8"/>
    <w:rsid w:val="001373BC"/>
    <w:rsid w:val="001376AE"/>
    <w:rsid w:val="001400F9"/>
    <w:rsid w:val="00140353"/>
    <w:rsid w:val="00140579"/>
    <w:rsid w:val="00140917"/>
    <w:rsid w:val="00140CBF"/>
    <w:rsid w:val="0014136C"/>
    <w:rsid w:val="0014169B"/>
    <w:rsid w:val="00141997"/>
    <w:rsid w:val="0014206F"/>
    <w:rsid w:val="00142188"/>
    <w:rsid w:val="00142648"/>
    <w:rsid w:val="00142855"/>
    <w:rsid w:val="00142A44"/>
    <w:rsid w:val="00142D94"/>
    <w:rsid w:val="00143840"/>
    <w:rsid w:val="00143960"/>
    <w:rsid w:val="00143AFA"/>
    <w:rsid w:val="00144404"/>
    <w:rsid w:val="0014493E"/>
    <w:rsid w:val="00144CB9"/>
    <w:rsid w:val="001455D2"/>
    <w:rsid w:val="00145674"/>
    <w:rsid w:val="00145845"/>
    <w:rsid w:val="00145A48"/>
    <w:rsid w:val="00145AD0"/>
    <w:rsid w:val="0014621E"/>
    <w:rsid w:val="001463D1"/>
    <w:rsid w:val="001465F5"/>
    <w:rsid w:val="001469B3"/>
    <w:rsid w:val="001477DE"/>
    <w:rsid w:val="00147F96"/>
    <w:rsid w:val="00150176"/>
    <w:rsid w:val="00151250"/>
    <w:rsid w:val="00151321"/>
    <w:rsid w:val="001528D9"/>
    <w:rsid w:val="00152DBF"/>
    <w:rsid w:val="0015351D"/>
    <w:rsid w:val="00153B21"/>
    <w:rsid w:val="00153B32"/>
    <w:rsid w:val="00153BC0"/>
    <w:rsid w:val="00153D74"/>
    <w:rsid w:val="00153E92"/>
    <w:rsid w:val="00154706"/>
    <w:rsid w:val="00154799"/>
    <w:rsid w:val="00154E98"/>
    <w:rsid w:val="00155C7C"/>
    <w:rsid w:val="001562F6"/>
    <w:rsid w:val="00156386"/>
    <w:rsid w:val="00156503"/>
    <w:rsid w:val="0015721F"/>
    <w:rsid w:val="001575F9"/>
    <w:rsid w:val="0015794B"/>
    <w:rsid w:val="00160BFC"/>
    <w:rsid w:val="00160E69"/>
    <w:rsid w:val="001612FF"/>
    <w:rsid w:val="00161867"/>
    <w:rsid w:val="001628A8"/>
    <w:rsid w:val="001628BF"/>
    <w:rsid w:val="0016312E"/>
    <w:rsid w:val="001643E6"/>
    <w:rsid w:val="00164F70"/>
    <w:rsid w:val="00165111"/>
    <w:rsid w:val="001657EE"/>
    <w:rsid w:val="00165E4D"/>
    <w:rsid w:val="00166810"/>
    <w:rsid w:val="00166BBA"/>
    <w:rsid w:val="00166DBC"/>
    <w:rsid w:val="001676EC"/>
    <w:rsid w:val="00167EA6"/>
    <w:rsid w:val="00167FB7"/>
    <w:rsid w:val="00170731"/>
    <w:rsid w:val="00170BD4"/>
    <w:rsid w:val="00171CAE"/>
    <w:rsid w:val="00171CC9"/>
    <w:rsid w:val="001726EE"/>
    <w:rsid w:val="0017296B"/>
    <w:rsid w:val="00172AF0"/>
    <w:rsid w:val="00172F19"/>
    <w:rsid w:val="00173197"/>
    <w:rsid w:val="001742D5"/>
    <w:rsid w:val="00174396"/>
    <w:rsid w:val="00174A01"/>
    <w:rsid w:val="00174FC0"/>
    <w:rsid w:val="00175C06"/>
    <w:rsid w:val="00175CB9"/>
    <w:rsid w:val="00176022"/>
    <w:rsid w:val="001761DD"/>
    <w:rsid w:val="001765F2"/>
    <w:rsid w:val="00176C61"/>
    <w:rsid w:val="00176DE0"/>
    <w:rsid w:val="00176EAC"/>
    <w:rsid w:val="00177CDC"/>
    <w:rsid w:val="00180E39"/>
    <w:rsid w:val="0018117E"/>
    <w:rsid w:val="001811D7"/>
    <w:rsid w:val="00181446"/>
    <w:rsid w:val="00181AC6"/>
    <w:rsid w:val="00182023"/>
    <w:rsid w:val="00182332"/>
    <w:rsid w:val="00182A30"/>
    <w:rsid w:val="00183D6B"/>
    <w:rsid w:val="00183E10"/>
    <w:rsid w:val="001843E2"/>
    <w:rsid w:val="00184994"/>
    <w:rsid w:val="00184E82"/>
    <w:rsid w:val="0018545C"/>
    <w:rsid w:val="001855FE"/>
    <w:rsid w:val="0018630B"/>
    <w:rsid w:val="0018671C"/>
    <w:rsid w:val="001876AE"/>
    <w:rsid w:val="00190422"/>
    <w:rsid w:val="001907B9"/>
    <w:rsid w:val="001907C7"/>
    <w:rsid w:val="00190BCE"/>
    <w:rsid w:val="00191B62"/>
    <w:rsid w:val="00191CFA"/>
    <w:rsid w:val="00192080"/>
    <w:rsid w:val="0019215F"/>
    <w:rsid w:val="00192773"/>
    <w:rsid w:val="0019284C"/>
    <w:rsid w:val="0019336E"/>
    <w:rsid w:val="00193653"/>
    <w:rsid w:val="00194087"/>
    <w:rsid w:val="00194711"/>
    <w:rsid w:val="0019559C"/>
    <w:rsid w:val="0019570D"/>
    <w:rsid w:val="0019593B"/>
    <w:rsid w:val="00195B7C"/>
    <w:rsid w:val="00195F65"/>
    <w:rsid w:val="00195FEA"/>
    <w:rsid w:val="00196464"/>
    <w:rsid w:val="0019687C"/>
    <w:rsid w:val="0019711B"/>
    <w:rsid w:val="00197181"/>
    <w:rsid w:val="0019724F"/>
    <w:rsid w:val="0019739C"/>
    <w:rsid w:val="001974F7"/>
    <w:rsid w:val="001A004B"/>
    <w:rsid w:val="001A042E"/>
    <w:rsid w:val="001A0A87"/>
    <w:rsid w:val="001A0AA6"/>
    <w:rsid w:val="001A0BE3"/>
    <w:rsid w:val="001A0F1F"/>
    <w:rsid w:val="001A1140"/>
    <w:rsid w:val="001A1E35"/>
    <w:rsid w:val="001A2E83"/>
    <w:rsid w:val="001A4248"/>
    <w:rsid w:val="001A451D"/>
    <w:rsid w:val="001A45D2"/>
    <w:rsid w:val="001A466A"/>
    <w:rsid w:val="001A4B73"/>
    <w:rsid w:val="001A4E4A"/>
    <w:rsid w:val="001A53F4"/>
    <w:rsid w:val="001A6A37"/>
    <w:rsid w:val="001A7E67"/>
    <w:rsid w:val="001B0B30"/>
    <w:rsid w:val="001B0CFB"/>
    <w:rsid w:val="001B0E7E"/>
    <w:rsid w:val="001B163F"/>
    <w:rsid w:val="001B1B66"/>
    <w:rsid w:val="001B2378"/>
    <w:rsid w:val="001B3979"/>
    <w:rsid w:val="001B3A77"/>
    <w:rsid w:val="001B41CB"/>
    <w:rsid w:val="001B4977"/>
    <w:rsid w:val="001B4C6A"/>
    <w:rsid w:val="001B5665"/>
    <w:rsid w:val="001B59E4"/>
    <w:rsid w:val="001B59FB"/>
    <w:rsid w:val="001B617A"/>
    <w:rsid w:val="001B6595"/>
    <w:rsid w:val="001B68A3"/>
    <w:rsid w:val="001B7195"/>
    <w:rsid w:val="001C00E7"/>
    <w:rsid w:val="001C06C8"/>
    <w:rsid w:val="001C072E"/>
    <w:rsid w:val="001C101F"/>
    <w:rsid w:val="001C10BA"/>
    <w:rsid w:val="001C1672"/>
    <w:rsid w:val="001C171E"/>
    <w:rsid w:val="001C1876"/>
    <w:rsid w:val="001C2B0F"/>
    <w:rsid w:val="001C2D5E"/>
    <w:rsid w:val="001C2E1D"/>
    <w:rsid w:val="001C3A37"/>
    <w:rsid w:val="001C3D29"/>
    <w:rsid w:val="001C4477"/>
    <w:rsid w:val="001C475A"/>
    <w:rsid w:val="001C5385"/>
    <w:rsid w:val="001C596D"/>
    <w:rsid w:val="001C5C07"/>
    <w:rsid w:val="001C6A3C"/>
    <w:rsid w:val="001C6DB5"/>
    <w:rsid w:val="001C7773"/>
    <w:rsid w:val="001D0DA6"/>
    <w:rsid w:val="001D1F5D"/>
    <w:rsid w:val="001D2A24"/>
    <w:rsid w:val="001D335C"/>
    <w:rsid w:val="001D479F"/>
    <w:rsid w:val="001D48C7"/>
    <w:rsid w:val="001D4907"/>
    <w:rsid w:val="001D4C34"/>
    <w:rsid w:val="001D579B"/>
    <w:rsid w:val="001D5A11"/>
    <w:rsid w:val="001D5E99"/>
    <w:rsid w:val="001D60E6"/>
    <w:rsid w:val="001E06C7"/>
    <w:rsid w:val="001E0A60"/>
    <w:rsid w:val="001E189B"/>
    <w:rsid w:val="001E1C57"/>
    <w:rsid w:val="001E1C96"/>
    <w:rsid w:val="001E28FE"/>
    <w:rsid w:val="001E3284"/>
    <w:rsid w:val="001E34FB"/>
    <w:rsid w:val="001E351F"/>
    <w:rsid w:val="001E3846"/>
    <w:rsid w:val="001E4312"/>
    <w:rsid w:val="001E4AE9"/>
    <w:rsid w:val="001E57C9"/>
    <w:rsid w:val="001E5ABF"/>
    <w:rsid w:val="001E6448"/>
    <w:rsid w:val="001E6521"/>
    <w:rsid w:val="001E6BDC"/>
    <w:rsid w:val="001E71AF"/>
    <w:rsid w:val="001E72B8"/>
    <w:rsid w:val="001E758A"/>
    <w:rsid w:val="001E7984"/>
    <w:rsid w:val="001E7C27"/>
    <w:rsid w:val="001F01F4"/>
    <w:rsid w:val="001F078A"/>
    <w:rsid w:val="001F0F8D"/>
    <w:rsid w:val="001F10B0"/>
    <w:rsid w:val="001F1337"/>
    <w:rsid w:val="001F1B2D"/>
    <w:rsid w:val="001F2A15"/>
    <w:rsid w:val="001F300E"/>
    <w:rsid w:val="001F323C"/>
    <w:rsid w:val="001F3A0E"/>
    <w:rsid w:val="001F3C36"/>
    <w:rsid w:val="001F4ACE"/>
    <w:rsid w:val="001F4BF3"/>
    <w:rsid w:val="001F51FB"/>
    <w:rsid w:val="001F5C6A"/>
    <w:rsid w:val="001F794C"/>
    <w:rsid w:val="00202217"/>
    <w:rsid w:val="00202222"/>
    <w:rsid w:val="002023EB"/>
    <w:rsid w:val="002027AE"/>
    <w:rsid w:val="00202EB8"/>
    <w:rsid w:val="00203580"/>
    <w:rsid w:val="00203632"/>
    <w:rsid w:val="00203FB7"/>
    <w:rsid w:val="002042C3"/>
    <w:rsid w:val="00204947"/>
    <w:rsid w:val="00204A1B"/>
    <w:rsid w:val="002050D3"/>
    <w:rsid w:val="00205BA7"/>
    <w:rsid w:val="002063F2"/>
    <w:rsid w:val="002064B2"/>
    <w:rsid w:val="002068AB"/>
    <w:rsid w:val="002076D7"/>
    <w:rsid w:val="00207882"/>
    <w:rsid w:val="0021058B"/>
    <w:rsid w:val="00210761"/>
    <w:rsid w:val="002109A0"/>
    <w:rsid w:val="00210B13"/>
    <w:rsid w:val="00210C63"/>
    <w:rsid w:val="0021157E"/>
    <w:rsid w:val="00211C0F"/>
    <w:rsid w:val="00211C2B"/>
    <w:rsid w:val="0021227B"/>
    <w:rsid w:val="00212942"/>
    <w:rsid w:val="00212A2E"/>
    <w:rsid w:val="00212AF7"/>
    <w:rsid w:val="0021331F"/>
    <w:rsid w:val="0021353C"/>
    <w:rsid w:val="0021392C"/>
    <w:rsid w:val="002139F9"/>
    <w:rsid w:val="00213D03"/>
    <w:rsid w:val="00213D4E"/>
    <w:rsid w:val="00214026"/>
    <w:rsid w:val="0021405C"/>
    <w:rsid w:val="002141A7"/>
    <w:rsid w:val="002151DC"/>
    <w:rsid w:val="00215280"/>
    <w:rsid w:val="002152D6"/>
    <w:rsid w:val="002154C2"/>
    <w:rsid w:val="00216520"/>
    <w:rsid w:val="00216B84"/>
    <w:rsid w:val="002172ED"/>
    <w:rsid w:val="00217490"/>
    <w:rsid w:val="0022004E"/>
    <w:rsid w:val="00220141"/>
    <w:rsid w:val="0022067D"/>
    <w:rsid w:val="0022078B"/>
    <w:rsid w:val="00221613"/>
    <w:rsid w:val="00221C7A"/>
    <w:rsid w:val="0022238C"/>
    <w:rsid w:val="00222BF6"/>
    <w:rsid w:val="00222D8F"/>
    <w:rsid w:val="002232F9"/>
    <w:rsid w:val="002234EA"/>
    <w:rsid w:val="00223A9E"/>
    <w:rsid w:val="00224BE5"/>
    <w:rsid w:val="00224CBE"/>
    <w:rsid w:val="00224E13"/>
    <w:rsid w:val="002251B3"/>
    <w:rsid w:val="00225410"/>
    <w:rsid w:val="0022551F"/>
    <w:rsid w:val="0022576F"/>
    <w:rsid w:val="002261B1"/>
    <w:rsid w:val="00226382"/>
    <w:rsid w:val="002269B5"/>
    <w:rsid w:val="002271D7"/>
    <w:rsid w:val="002306E1"/>
    <w:rsid w:val="002308D6"/>
    <w:rsid w:val="00230D82"/>
    <w:rsid w:val="0023134C"/>
    <w:rsid w:val="002325DE"/>
    <w:rsid w:val="00232A91"/>
    <w:rsid w:val="00232C5F"/>
    <w:rsid w:val="00232F59"/>
    <w:rsid w:val="002333B9"/>
    <w:rsid w:val="0023368B"/>
    <w:rsid w:val="002337EF"/>
    <w:rsid w:val="00233F4F"/>
    <w:rsid w:val="002353DE"/>
    <w:rsid w:val="0023578A"/>
    <w:rsid w:val="002357AC"/>
    <w:rsid w:val="002357F8"/>
    <w:rsid w:val="00235B36"/>
    <w:rsid w:val="00235BD2"/>
    <w:rsid w:val="00235E26"/>
    <w:rsid w:val="00235F1F"/>
    <w:rsid w:val="002368BD"/>
    <w:rsid w:val="00236C84"/>
    <w:rsid w:val="002376B7"/>
    <w:rsid w:val="00237A76"/>
    <w:rsid w:val="00237D3B"/>
    <w:rsid w:val="002401B3"/>
    <w:rsid w:val="00240964"/>
    <w:rsid w:val="0024098A"/>
    <w:rsid w:val="002409B3"/>
    <w:rsid w:val="002409DB"/>
    <w:rsid w:val="002411B3"/>
    <w:rsid w:val="00241331"/>
    <w:rsid w:val="00242111"/>
    <w:rsid w:val="002427E4"/>
    <w:rsid w:val="002430F7"/>
    <w:rsid w:val="00243190"/>
    <w:rsid w:val="0024393B"/>
    <w:rsid w:val="00243DE4"/>
    <w:rsid w:val="00244070"/>
    <w:rsid w:val="0024509F"/>
    <w:rsid w:val="00245C57"/>
    <w:rsid w:val="00246452"/>
    <w:rsid w:val="00246C2C"/>
    <w:rsid w:val="002479DC"/>
    <w:rsid w:val="00247CF0"/>
    <w:rsid w:val="00247F2A"/>
    <w:rsid w:val="00250354"/>
    <w:rsid w:val="002505F6"/>
    <w:rsid w:val="00250A7C"/>
    <w:rsid w:val="00250E33"/>
    <w:rsid w:val="002513F8"/>
    <w:rsid w:val="00251915"/>
    <w:rsid w:val="002525A4"/>
    <w:rsid w:val="00252B1B"/>
    <w:rsid w:val="00252DB0"/>
    <w:rsid w:val="00252E32"/>
    <w:rsid w:val="00253241"/>
    <w:rsid w:val="0025393F"/>
    <w:rsid w:val="00253B01"/>
    <w:rsid w:val="00253D26"/>
    <w:rsid w:val="0025419B"/>
    <w:rsid w:val="00254232"/>
    <w:rsid w:val="00254849"/>
    <w:rsid w:val="00254EA6"/>
    <w:rsid w:val="00254F72"/>
    <w:rsid w:val="002561B5"/>
    <w:rsid w:val="00256823"/>
    <w:rsid w:val="0025746D"/>
    <w:rsid w:val="0026004E"/>
    <w:rsid w:val="00260215"/>
    <w:rsid w:val="002609EA"/>
    <w:rsid w:val="00260E2A"/>
    <w:rsid w:val="002610F2"/>
    <w:rsid w:val="00261795"/>
    <w:rsid w:val="00261884"/>
    <w:rsid w:val="00261C88"/>
    <w:rsid w:val="00262E25"/>
    <w:rsid w:val="00262EE6"/>
    <w:rsid w:val="002639E5"/>
    <w:rsid w:val="00264853"/>
    <w:rsid w:val="00264BC4"/>
    <w:rsid w:val="00265372"/>
    <w:rsid w:val="00265CA0"/>
    <w:rsid w:val="0026659A"/>
    <w:rsid w:val="002668AF"/>
    <w:rsid w:val="002669E7"/>
    <w:rsid w:val="00266E3E"/>
    <w:rsid w:val="00266EFA"/>
    <w:rsid w:val="00267337"/>
    <w:rsid w:val="0026736E"/>
    <w:rsid w:val="002676D1"/>
    <w:rsid w:val="00267CA5"/>
    <w:rsid w:val="00267CF6"/>
    <w:rsid w:val="00267D4A"/>
    <w:rsid w:val="002703FA"/>
    <w:rsid w:val="00271320"/>
    <w:rsid w:val="00271738"/>
    <w:rsid w:val="00271CEB"/>
    <w:rsid w:val="00271EED"/>
    <w:rsid w:val="00272B17"/>
    <w:rsid w:val="00272EAF"/>
    <w:rsid w:val="00273634"/>
    <w:rsid w:val="00273792"/>
    <w:rsid w:val="00273A65"/>
    <w:rsid w:val="00273AE3"/>
    <w:rsid w:val="002741B8"/>
    <w:rsid w:val="00274972"/>
    <w:rsid w:val="00274E5F"/>
    <w:rsid w:val="00274FB9"/>
    <w:rsid w:val="002766E4"/>
    <w:rsid w:val="002768FB"/>
    <w:rsid w:val="00277A26"/>
    <w:rsid w:val="00277CE1"/>
    <w:rsid w:val="0028048E"/>
    <w:rsid w:val="002804F9"/>
    <w:rsid w:val="00280AE2"/>
    <w:rsid w:val="002815A9"/>
    <w:rsid w:val="00281A63"/>
    <w:rsid w:val="00281E12"/>
    <w:rsid w:val="0028222A"/>
    <w:rsid w:val="002824F6"/>
    <w:rsid w:val="00282B74"/>
    <w:rsid w:val="00282D17"/>
    <w:rsid w:val="002832C8"/>
    <w:rsid w:val="00283584"/>
    <w:rsid w:val="002843BF"/>
    <w:rsid w:val="00284575"/>
    <w:rsid w:val="00284ADC"/>
    <w:rsid w:val="002851F7"/>
    <w:rsid w:val="00285D5A"/>
    <w:rsid w:val="00286390"/>
    <w:rsid w:val="002878C2"/>
    <w:rsid w:val="00290C56"/>
    <w:rsid w:val="002913A7"/>
    <w:rsid w:val="00291816"/>
    <w:rsid w:val="00291D26"/>
    <w:rsid w:val="00291E07"/>
    <w:rsid w:val="002925DB"/>
    <w:rsid w:val="002931A3"/>
    <w:rsid w:val="0029392F"/>
    <w:rsid w:val="00293FC4"/>
    <w:rsid w:val="002940DF"/>
    <w:rsid w:val="002948BB"/>
    <w:rsid w:val="00294CF9"/>
    <w:rsid w:val="00295456"/>
    <w:rsid w:val="00295B61"/>
    <w:rsid w:val="00295EBD"/>
    <w:rsid w:val="00295F4C"/>
    <w:rsid w:val="00296149"/>
    <w:rsid w:val="00296155"/>
    <w:rsid w:val="00296D7A"/>
    <w:rsid w:val="00297776"/>
    <w:rsid w:val="002A133C"/>
    <w:rsid w:val="002A1FD0"/>
    <w:rsid w:val="002A28BB"/>
    <w:rsid w:val="002A29EA"/>
    <w:rsid w:val="002A2BBE"/>
    <w:rsid w:val="002A39D9"/>
    <w:rsid w:val="002A3A71"/>
    <w:rsid w:val="002A5D27"/>
    <w:rsid w:val="002A5D35"/>
    <w:rsid w:val="002A5E38"/>
    <w:rsid w:val="002A70CD"/>
    <w:rsid w:val="002A7B7F"/>
    <w:rsid w:val="002A7DB1"/>
    <w:rsid w:val="002A7F03"/>
    <w:rsid w:val="002B0724"/>
    <w:rsid w:val="002B0877"/>
    <w:rsid w:val="002B0DC2"/>
    <w:rsid w:val="002B14C1"/>
    <w:rsid w:val="002B1624"/>
    <w:rsid w:val="002B1D8D"/>
    <w:rsid w:val="002B2352"/>
    <w:rsid w:val="002B2B1C"/>
    <w:rsid w:val="002B3BE5"/>
    <w:rsid w:val="002B405C"/>
    <w:rsid w:val="002B4226"/>
    <w:rsid w:val="002B4F5C"/>
    <w:rsid w:val="002B5719"/>
    <w:rsid w:val="002B6B4F"/>
    <w:rsid w:val="002B7680"/>
    <w:rsid w:val="002B7D66"/>
    <w:rsid w:val="002B7F78"/>
    <w:rsid w:val="002B7FDF"/>
    <w:rsid w:val="002C0A32"/>
    <w:rsid w:val="002C0A8C"/>
    <w:rsid w:val="002C106C"/>
    <w:rsid w:val="002C127B"/>
    <w:rsid w:val="002C1828"/>
    <w:rsid w:val="002C1EA4"/>
    <w:rsid w:val="002C21DC"/>
    <w:rsid w:val="002C24E8"/>
    <w:rsid w:val="002C28DE"/>
    <w:rsid w:val="002C3B67"/>
    <w:rsid w:val="002C3CB0"/>
    <w:rsid w:val="002C3D3F"/>
    <w:rsid w:val="002C4D15"/>
    <w:rsid w:val="002C568A"/>
    <w:rsid w:val="002C599D"/>
    <w:rsid w:val="002C5A5E"/>
    <w:rsid w:val="002C6578"/>
    <w:rsid w:val="002C66B7"/>
    <w:rsid w:val="002C7308"/>
    <w:rsid w:val="002C7BAD"/>
    <w:rsid w:val="002D0921"/>
    <w:rsid w:val="002D0B0E"/>
    <w:rsid w:val="002D0B81"/>
    <w:rsid w:val="002D0DE5"/>
    <w:rsid w:val="002D0DE6"/>
    <w:rsid w:val="002D1826"/>
    <w:rsid w:val="002D1A29"/>
    <w:rsid w:val="002D1B00"/>
    <w:rsid w:val="002D1B72"/>
    <w:rsid w:val="002D1DFC"/>
    <w:rsid w:val="002D2706"/>
    <w:rsid w:val="002D28B1"/>
    <w:rsid w:val="002D2D4F"/>
    <w:rsid w:val="002D2D91"/>
    <w:rsid w:val="002D2E8A"/>
    <w:rsid w:val="002D3041"/>
    <w:rsid w:val="002D3773"/>
    <w:rsid w:val="002D39A9"/>
    <w:rsid w:val="002D3FD6"/>
    <w:rsid w:val="002D4641"/>
    <w:rsid w:val="002D4706"/>
    <w:rsid w:val="002D478A"/>
    <w:rsid w:val="002D4863"/>
    <w:rsid w:val="002D6C8B"/>
    <w:rsid w:val="002D73AA"/>
    <w:rsid w:val="002D7DAC"/>
    <w:rsid w:val="002D7EEC"/>
    <w:rsid w:val="002E021D"/>
    <w:rsid w:val="002E0745"/>
    <w:rsid w:val="002E0E43"/>
    <w:rsid w:val="002E0E47"/>
    <w:rsid w:val="002E11FE"/>
    <w:rsid w:val="002E1553"/>
    <w:rsid w:val="002E1B6C"/>
    <w:rsid w:val="002E2ED2"/>
    <w:rsid w:val="002E3F6A"/>
    <w:rsid w:val="002E4DC9"/>
    <w:rsid w:val="002E547A"/>
    <w:rsid w:val="002E5646"/>
    <w:rsid w:val="002E60FA"/>
    <w:rsid w:val="002E641A"/>
    <w:rsid w:val="002E6580"/>
    <w:rsid w:val="002E65AF"/>
    <w:rsid w:val="002E6871"/>
    <w:rsid w:val="002E6CD1"/>
    <w:rsid w:val="002F00A5"/>
    <w:rsid w:val="002F011C"/>
    <w:rsid w:val="002F0499"/>
    <w:rsid w:val="002F0C36"/>
    <w:rsid w:val="002F0E72"/>
    <w:rsid w:val="002F30FF"/>
    <w:rsid w:val="002F3CD6"/>
    <w:rsid w:val="002F3DF3"/>
    <w:rsid w:val="002F3F20"/>
    <w:rsid w:val="002F4647"/>
    <w:rsid w:val="002F4834"/>
    <w:rsid w:val="002F5008"/>
    <w:rsid w:val="002F5325"/>
    <w:rsid w:val="002F641F"/>
    <w:rsid w:val="002F737B"/>
    <w:rsid w:val="002F7AA0"/>
    <w:rsid w:val="003000AC"/>
    <w:rsid w:val="00300273"/>
    <w:rsid w:val="003002A7"/>
    <w:rsid w:val="00300B5B"/>
    <w:rsid w:val="00300C22"/>
    <w:rsid w:val="0030100C"/>
    <w:rsid w:val="00301D9D"/>
    <w:rsid w:val="00302067"/>
    <w:rsid w:val="00302987"/>
    <w:rsid w:val="00302BF9"/>
    <w:rsid w:val="00302E34"/>
    <w:rsid w:val="00302F33"/>
    <w:rsid w:val="00304117"/>
    <w:rsid w:val="00305882"/>
    <w:rsid w:val="00305F5F"/>
    <w:rsid w:val="003060FE"/>
    <w:rsid w:val="00306A98"/>
    <w:rsid w:val="00306F84"/>
    <w:rsid w:val="0031002C"/>
    <w:rsid w:val="003100C9"/>
    <w:rsid w:val="00310AEB"/>
    <w:rsid w:val="00310C60"/>
    <w:rsid w:val="00311AA6"/>
    <w:rsid w:val="00312AA0"/>
    <w:rsid w:val="00312F29"/>
    <w:rsid w:val="00314039"/>
    <w:rsid w:val="00314175"/>
    <w:rsid w:val="00314884"/>
    <w:rsid w:val="00314DF5"/>
    <w:rsid w:val="003150E2"/>
    <w:rsid w:val="00315146"/>
    <w:rsid w:val="0031540A"/>
    <w:rsid w:val="003155C9"/>
    <w:rsid w:val="0031594A"/>
    <w:rsid w:val="003159DB"/>
    <w:rsid w:val="00316FB8"/>
    <w:rsid w:val="00317361"/>
    <w:rsid w:val="00317602"/>
    <w:rsid w:val="0031775A"/>
    <w:rsid w:val="00317901"/>
    <w:rsid w:val="00317FFB"/>
    <w:rsid w:val="00320005"/>
    <w:rsid w:val="00321BF4"/>
    <w:rsid w:val="00321C1F"/>
    <w:rsid w:val="00322401"/>
    <w:rsid w:val="0032370E"/>
    <w:rsid w:val="00323A14"/>
    <w:rsid w:val="00323B5F"/>
    <w:rsid w:val="003241B4"/>
    <w:rsid w:val="00324391"/>
    <w:rsid w:val="0032459E"/>
    <w:rsid w:val="00324616"/>
    <w:rsid w:val="00324D40"/>
    <w:rsid w:val="0032573E"/>
    <w:rsid w:val="00325F74"/>
    <w:rsid w:val="003264A0"/>
    <w:rsid w:val="0032742A"/>
    <w:rsid w:val="00327ADE"/>
    <w:rsid w:val="00327F62"/>
    <w:rsid w:val="003300F9"/>
    <w:rsid w:val="003309BE"/>
    <w:rsid w:val="00330A41"/>
    <w:rsid w:val="00331779"/>
    <w:rsid w:val="00331C65"/>
    <w:rsid w:val="00331D2D"/>
    <w:rsid w:val="00332497"/>
    <w:rsid w:val="00332565"/>
    <w:rsid w:val="00333183"/>
    <w:rsid w:val="00333445"/>
    <w:rsid w:val="00334704"/>
    <w:rsid w:val="003350A2"/>
    <w:rsid w:val="00336401"/>
    <w:rsid w:val="00336941"/>
    <w:rsid w:val="0033732F"/>
    <w:rsid w:val="0033796D"/>
    <w:rsid w:val="00337D65"/>
    <w:rsid w:val="00337DD1"/>
    <w:rsid w:val="00340642"/>
    <w:rsid w:val="003407FB"/>
    <w:rsid w:val="0034106E"/>
    <w:rsid w:val="00341914"/>
    <w:rsid w:val="00341B09"/>
    <w:rsid w:val="003424DA"/>
    <w:rsid w:val="003425C5"/>
    <w:rsid w:val="0034296A"/>
    <w:rsid w:val="00343C5F"/>
    <w:rsid w:val="00343FFA"/>
    <w:rsid w:val="0034523C"/>
    <w:rsid w:val="0034573B"/>
    <w:rsid w:val="00345C4B"/>
    <w:rsid w:val="00345DA2"/>
    <w:rsid w:val="00345FBC"/>
    <w:rsid w:val="00346970"/>
    <w:rsid w:val="00346BC0"/>
    <w:rsid w:val="00346D40"/>
    <w:rsid w:val="00346D8E"/>
    <w:rsid w:val="00346EE3"/>
    <w:rsid w:val="003476E5"/>
    <w:rsid w:val="00347862"/>
    <w:rsid w:val="00347CAE"/>
    <w:rsid w:val="00347F8D"/>
    <w:rsid w:val="00350187"/>
    <w:rsid w:val="003503D9"/>
    <w:rsid w:val="003509DF"/>
    <w:rsid w:val="003512F0"/>
    <w:rsid w:val="00351539"/>
    <w:rsid w:val="003516B4"/>
    <w:rsid w:val="00351720"/>
    <w:rsid w:val="00351AAC"/>
    <w:rsid w:val="00352216"/>
    <w:rsid w:val="00353300"/>
    <w:rsid w:val="0035405E"/>
    <w:rsid w:val="00354300"/>
    <w:rsid w:val="003544F0"/>
    <w:rsid w:val="00354B10"/>
    <w:rsid w:val="00354B93"/>
    <w:rsid w:val="00355207"/>
    <w:rsid w:val="00355577"/>
    <w:rsid w:val="00355B57"/>
    <w:rsid w:val="00355B5E"/>
    <w:rsid w:val="0035635C"/>
    <w:rsid w:val="003567F7"/>
    <w:rsid w:val="00356BF5"/>
    <w:rsid w:val="0035713F"/>
    <w:rsid w:val="003575FF"/>
    <w:rsid w:val="00357AEB"/>
    <w:rsid w:val="00360EE8"/>
    <w:rsid w:val="00361247"/>
    <w:rsid w:val="00361AE7"/>
    <w:rsid w:val="00362592"/>
    <w:rsid w:val="00362A09"/>
    <w:rsid w:val="0036352B"/>
    <w:rsid w:val="00363BF0"/>
    <w:rsid w:val="00363CA6"/>
    <w:rsid w:val="0036498C"/>
    <w:rsid w:val="00365334"/>
    <w:rsid w:val="00365348"/>
    <w:rsid w:val="003654B6"/>
    <w:rsid w:val="00365816"/>
    <w:rsid w:val="003658D0"/>
    <w:rsid w:val="00365D2D"/>
    <w:rsid w:val="00366AD0"/>
    <w:rsid w:val="00366B7B"/>
    <w:rsid w:val="00366C13"/>
    <w:rsid w:val="00366DAC"/>
    <w:rsid w:val="0036723E"/>
    <w:rsid w:val="00367911"/>
    <w:rsid w:val="0036799C"/>
    <w:rsid w:val="00367D78"/>
    <w:rsid w:val="00367F17"/>
    <w:rsid w:val="003700B7"/>
    <w:rsid w:val="00370886"/>
    <w:rsid w:val="003708DF"/>
    <w:rsid w:val="003716EA"/>
    <w:rsid w:val="003717C4"/>
    <w:rsid w:val="003727F0"/>
    <w:rsid w:val="003732AC"/>
    <w:rsid w:val="00373325"/>
    <w:rsid w:val="0037361A"/>
    <w:rsid w:val="00373682"/>
    <w:rsid w:val="003740E2"/>
    <w:rsid w:val="00374EF4"/>
    <w:rsid w:val="0037509C"/>
    <w:rsid w:val="00375B2A"/>
    <w:rsid w:val="00375F99"/>
    <w:rsid w:val="003777F3"/>
    <w:rsid w:val="00377868"/>
    <w:rsid w:val="00377BD2"/>
    <w:rsid w:val="00377E32"/>
    <w:rsid w:val="0038006E"/>
    <w:rsid w:val="00380B55"/>
    <w:rsid w:val="00380EEA"/>
    <w:rsid w:val="00380F01"/>
    <w:rsid w:val="0038173A"/>
    <w:rsid w:val="003817BE"/>
    <w:rsid w:val="00381A10"/>
    <w:rsid w:val="00381FDE"/>
    <w:rsid w:val="0038288C"/>
    <w:rsid w:val="00382FC6"/>
    <w:rsid w:val="00383ABB"/>
    <w:rsid w:val="00383CA3"/>
    <w:rsid w:val="00383F7E"/>
    <w:rsid w:val="0038456A"/>
    <w:rsid w:val="003847FB"/>
    <w:rsid w:val="00384A1A"/>
    <w:rsid w:val="00384A39"/>
    <w:rsid w:val="0038530E"/>
    <w:rsid w:val="00385500"/>
    <w:rsid w:val="00386201"/>
    <w:rsid w:val="0038629D"/>
    <w:rsid w:val="00386327"/>
    <w:rsid w:val="00386443"/>
    <w:rsid w:val="0038672F"/>
    <w:rsid w:val="00386B05"/>
    <w:rsid w:val="00387D2E"/>
    <w:rsid w:val="00387DFD"/>
    <w:rsid w:val="00387F73"/>
    <w:rsid w:val="003901D9"/>
    <w:rsid w:val="00391016"/>
    <w:rsid w:val="003912C7"/>
    <w:rsid w:val="00391B28"/>
    <w:rsid w:val="00391C90"/>
    <w:rsid w:val="00391CE2"/>
    <w:rsid w:val="00392E2C"/>
    <w:rsid w:val="003933E9"/>
    <w:rsid w:val="00393D05"/>
    <w:rsid w:val="003943E7"/>
    <w:rsid w:val="00394568"/>
    <w:rsid w:val="00394724"/>
    <w:rsid w:val="00394B91"/>
    <w:rsid w:val="00394FB9"/>
    <w:rsid w:val="003951C1"/>
    <w:rsid w:val="0039547C"/>
    <w:rsid w:val="00395807"/>
    <w:rsid w:val="00395895"/>
    <w:rsid w:val="00395ABE"/>
    <w:rsid w:val="003962CC"/>
    <w:rsid w:val="003963BD"/>
    <w:rsid w:val="003969E1"/>
    <w:rsid w:val="00396E0D"/>
    <w:rsid w:val="00397C61"/>
    <w:rsid w:val="003A0B57"/>
    <w:rsid w:val="003A111D"/>
    <w:rsid w:val="003A152D"/>
    <w:rsid w:val="003A17DB"/>
    <w:rsid w:val="003A1932"/>
    <w:rsid w:val="003A1979"/>
    <w:rsid w:val="003A1BDD"/>
    <w:rsid w:val="003A24B0"/>
    <w:rsid w:val="003A27F0"/>
    <w:rsid w:val="003A2F59"/>
    <w:rsid w:val="003A39FB"/>
    <w:rsid w:val="003A413C"/>
    <w:rsid w:val="003A413E"/>
    <w:rsid w:val="003A4FE4"/>
    <w:rsid w:val="003A52D5"/>
    <w:rsid w:val="003A572A"/>
    <w:rsid w:val="003A5E4B"/>
    <w:rsid w:val="003A6460"/>
    <w:rsid w:val="003A68CE"/>
    <w:rsid w:val="003A6E47"/>
    <w:rsid w:val="003A6F6E"/>
    <w:rsid w:val="003A72F0"/>
    <w:rsid w:val="003A7A04"/>
    <w:rsid w:val="003B018F"/>
    <w:rsid w:val="003B0615"/>
    <w:rsid w:val="003B0C82"/>
    <w:rsid w:val="003B0DB7"/>
    <w:rsid w:val="003B1F69"/>
    <w:rsid w:val="003B22BC"/>
    <w:rsid w:val="003B23E0"/>
    <w:rsid w:val="003B2635"/>
    <w:rsid w:val="003B2F22"/>
    <w:rsid w:val="003B2FFB"/>
    <w:rsid w:val="003B47CC"/>
    <w:rsid w:val="003B485F"/>
    <w:rsid w:val="003B4879"/>
    <w:rsid w:val="003B4A49"/>
    <w:rsid w:val="003B4C01"/>
    <w:rsid w:val="003B4EAB"/>
    <w:rsid w:val="003B5D0D"/>
    <w:rsid w:val="003B5D45"/>
    <w:rsid w:val="003B66F9"/>
    <w:rsid w:val="003B6E74"/>
    <w:rsid w:val="003B7070"/>
    <w:rsid w:val="003B7807"/>
    <w:rsid w:val="003C0058"/>
    <w:rsid w:val="003C06C0"/>
    <w:rsid w:val="003C0937"/>
    <w:rsid w:val="003C0DB5"/>
    <w:rsid w:val="003C0E29"/>
    <w:rsid w:val="003C151E"/>
    <w:rsid w:val="003C15C9"/>
    <w:rsid w:val="003C18DB"/>
    <w:rsid w:val="003C1B6F"/>
    <w:rsid w:val="003C2E39"/>
    <w:rsid w:val="003C341A"/>
    <w:rsid w:val="003C3A3A"/>
    <w:rsid w:val="003C4179"/>
    <w:rsid w:val="003C440F"/>
    <w:rsid w:val="003C45F5"/>
    <w:rsid w:val="003C4D8A"/>
    <w:rsid w:val="003C5279"/>
    <w:rsid w:val="003C581C"/>
    <w:rsid w:val="003C6510"/>
    <w:rsid w:val="003C6B87"/>
    <w:rsid w:val="003C6DAE"/>
    <w:rsid w:val="003D0078"/>
    <w:rsid w:val="003D0361"/>
    <w:rsid w:val="003D074F"/>
    <w:rsid w:val="003D0BE3"/>
    <w:rsid w:val="003D0DE7"/>
    <w:rsid w:val="003D27E0"/>
    <w:rsid w:val="003D2802"/>
    <w:rsid w:val="003D284D"/>
    <w:rsid w:val="003D3674"/>
    <w:rsid w:val="003D3DBC"/>
    <w:rsid w:val="003D539C"/>
    <w:rsid w:val="003D5DDD"/>
    <w:rsid w:val="003D5EB0"/>
    <w:rsid w:val="003D60D1"/>
    <w:rsid w:val="003D68A2"/>
    <w:rsid w:val="003D69E3"/>
    <w:rsid w:val="003D7F64"/>
    <w:rsid w:val="003E0DC4"/>
    <w:rsid w:val="003E0F62"/>
    <w:rsid w:val="003E12D1"/>
    <w:rsid w:val="003E1763"/>
    <w:rsid w:val="003E247F"/>
    <w:rsid w:val="003E250E"/>
    <w:rsid w:val="003E2AE5"/>
    <w:rsid w:val="003E3272"/>
    <w:rsid w:val="003E3817"/>
    <w:rsid w:val="003E3AA6"/>
    <w:rsid w:val="003E48D0"/>
    <w:rsid w:val="003E4DB2"/>
    <w:rsid w:val="003E53AE"/>
    <w:rsid w:val="003E65A3"/>
    <w:rsid w:val="003E6AAE"/>
    <w:rsid w:val="003E735B"/>
    <w:rsid w:val="003E7665"/>
    <w:rsid w:val="003E76A7"/>
    <w:rsid w:val="003E7852"/>
    <w:rsid w:val="003E7D6D"/>
    <w:rsid w:val="003E7FF4"/>
    <w:rsid w:val="003F00FF"/>
    <w:rsid w:val="003F02A7"/>
    <w:rsid w:val="003F0659"/>
    <w:rsid w:val="003F086B"/>
    <w:rsid w:val="003F14FF"/>
    <w:rsid w:val="003F2091"/>
    <w:rsid w:val="003F2B67"/>
    <w:rsid w:val="003F2F8B"/>
    <w:rsid w:val="003F4055"/>
    <w:rsid w:val="003F4381"/>
    <w:rsid w:val="003F48BF"/>
    <w:rsid w:val="003F59A1"/>
    <w:rsid w:val="003F5FEF"/>
    <w:rsid w:val="003F6038"/>
    <w:rsid w:val="003F6679"/>
    <w:rsid w:val="003F6795"/>
    <w:rsid w:val="003F689D"/>
    <w:rsid w:val="003F760B"/>
    <w:rsid w:val="003F7DDA"/>
    <w:rsid w:val="004003BE"/>
    <w:rsid w:val="00400890"/>
    <w:rsid w:val="00400C1B"/>
    <w:rsid w:val="00400D88"/>
    <w:rsid w:val="00400E87"/>
    <w:rsid w:val="00401857"/>
    <w:rsid w:val="00401C0E"/>
    <w:rsid w:val="00402B29"/>
    <w:rsid w:val="0040308A"/>
    <w:rsid w:val="00404759"/>
    <w:rsid w:val="00404A7E"/>
    <w:rsid w:val="00404B83"/>
    <w:rsid w:val="00405762"/>
    <w:rsid w:val="0040591F"/>
    <w:rsid w:val="00405CBC"/>
    <w:rsid w:val="004076AE"/>
    <w:rsid w:val="0040799D"/>
    <w:rsid w:val="00407F1F"/>
    <w:rsid w:val="00410726"/>
    <w:rsid w:val="004110FA"/>
    <w:rsid w:val="00411D7B"/>
    <w:rsid w:val="004126EE"/>
    <w:rsid w:val="00412C0A"/>
    <w:rsid w:val="004135B1"/>
    <w:rsid w:val="004136EA"/>
    <w:rsid w:val="00413C15"/>
    <w:rsid w:val="004148A5"/>
    <w:rsid w:val="00415E01"/>
    <w:rsid w:val="00416019"/>
    <w:rsid w:val="00416389"/>
    <w:rsid w:val="004169F2"/>
    <w:rsid w:val="00416F90"/>
    <w:rsid w:val="00416F95"/>
    <w:rsid w:val="004170EC"/>
    <w:rsid w:val="0041712B"/>
    <w:rsid w:val="00417A3A"/>
    <w:rsid w:val="00417DB8"/>
    <w:rsid w:val="00417DC4"/>
    <w:rsid w:val="004201B8"/>
    <w:rsid w:val="004203C6"/>
    <w:rsid w:val="00420942"/>
    <w:rsid w:val="004209BD"/>
    <w:rsid w:val="00421633"/>
    <w:rsid w:val="00421716"/>
    <w:rsid w:val="004218C0"/>
    <w:rsid w:val="00422285"/>
    <w:rsid w:val="0042280F"/>
    <w:rsid w:val="00423198"/>
    <w:rsid w:val="00423443"/>
    <w:rsid w:val="0042396F"/>
    <w:rsid w:val="0042453B"/>
    <w:rsid w:val="00424DB7"/>
    <w:rsid w:val="0042516A"/>
    <w:rsid w:val="0042561A"/>
    <w:rsid w:val="004260CB"/>
    <w:rsid w:val="004261CC"/>
    <w:rsid w:val="004265DF"/>
    <w:rsid w:val="00427528"/>
    <w:rsid w:val="004279CB"/>
    <w:rsid w:val="00427A7F"/>
    <w:rsid w:val="00427D85"/>
    <w:rsid w:val="00427E25"/>
    <w:rsid w:val="00430411"/>
    <w:rsid w:val="004305E7"/>
    <w:rsid w:val="00431746"/>
    <w:rsid w:val="00432DEA"/>
    <w:rsid w:val="00432F22"/>
    <w:rsid w:val="0043397A"/>
    <w:rsid w:val="00433D21"/>
    <w:rsid w:val="00433D57"/>
    <w:rsid w:val="004346AB"/>
    <w:rsid w:val="004347B4"/>
    <w:rsid w:val="004348D0"/>
    <w:rsid w:val="00434FAD"/>
    <w:rsid w:val="004356A3"/>
    <w:rsid w:val="00435981"/>
    <w:rsid w:val="00435AC0"/>
    <w:rsid w:val="004360FC"/>
    <w:rsid w:val="004371D9"/>
    <w:rsid w:val="004372F8"/>
    <w:rsid w:val="004374F9"/>
    <w:rsid w:val="0043784B"/>
    <w:rsid w:val="00440143"/>
    <w:rsid w:val="004407EF"/>
    <w:rsid w:val="00440864"/>
    <w:rsid w:val="00440FEC"/>
    <w:rsid w:val="00441C4F"/>
    <w:rsid w:val="0044405A"/>
    <w:rsid w:val="00444150"/>
    <w:rsid w:val="00444626"/>
    <w:rsid w:val="004450A9"/>
    <w:rsid w:val="00445296"/>
    <w:rsid w:val="00445301"/>
    <w:rsid w:val="00445A34"/>
    <w:rsid w:val="00445A56"/>
    <w:rsid w:val="00445DC9"/>
    <w:rsid w:val="00446098"/>
    <w:rsid w:val="00446AF2"/>
    <w:rsid w:val="00446CC4"/>
    <w:rsid w:val="004471D0"/>
    <w:rsid w:val="00447D53"/>
    <w:rsid w:val="00447E76"/>
    <w:rsid w:val="0045000B"/>
    <w:rsid w:val="0045017E"/>
    <w:rsid w:val="00450763"/>
    <w:rsid w:val="00450D38"/>
    <w:rsid w:val="00451040"/>
    <w:rsid w:val="00451DA5"/>
    <w:rsid w:val="00451FD6"/>
    <w:rsid w:val="004521D2"/>
    <w:rsid w:val="004522BD"/>
    <w:rsid w:val="00452351"/>
    <w:rsid w:val="00452678"/>
    <w:rsid w:val="00452956"/>
    <w:rsid w:val="004529A6"/>
    <w:rsid w:val="00453006"/>
    <w:rsid w:val="00453C8B"/>
    <w:rsid w:val="00454344"/>
    <w:rsid w:val="0045438D"/>
    <w:rsid w:val="0045448E"/>
    <w:rsid w:val="004546AE"/>
    <w:rsid w:val="00454C36"/>
    <w:rsid w:val="00454DEE"/>
    <w:rsid w:val="00455557"/>
    <w:rsid w:val="004559F2"/>
    <w:rsid w:val="004566CF"/>
    <w:rsid w:val="00456D9F"/>
    <w:rsid w:val="00457FE7"/>
    <w:rsid w:val="0046080C"/>
    <w:rsid w:val="00460DC9"/>
    <w:rsid w:val="004616D7"/>
    <w:rsid w:val="00461BDC"/>
    <w:rsid w:val="004621F8"/>
    <w:rsid w:val="00462803"/>
    <w:rsid w:val="00462BB9"/>
    <w:rsid w:val="00462BD4"/>
    <w:rsid w:val="00462F8D"/>
    <w:rsid w:val="004635B1"/>
    <w:rsid w:val="0046390A"/>
    <w:rsid w:val="00464259"/>
    <w:rsid w:val="00464E0E"/>
    <w:rsid w:val="004650D3"/>
    <w:rsid w:val="00465663"/>
    <w:rsid w:val="004667FC"/>
    <w:rsid w:val="00466EB4"/>
    <w:rsid w:val="00466FB9"/>
    <w:rsid w:val="0046704A"/>
    <w:rsid w:val="004676B2"/>
    <w:rsid w:val="004679AD"/>
    <w:rsid w:val="00467FDA"/>
    <w:rsid w:val="00470C37"/>
    <w:rsid w:val="00470C8C"/>
    <w:rsid w:val="00471AF6"/>
    <w:rsid w:val="00472BD4"/>
    <w:rsid w:val="004731A3"/>
    <w:rsid w:val="004735C3"/>
    <w:rsid w:val="00473E79"/>
    <w:rsid w:val="00474777"/>
    <w:rsid w:val="00474810"/>
    <w:rsid w:val="0047505D"/>
    <w:rsid w:val="00475603"/>
    <w:rsid w:val="004760BA"/>
    <w:rsid w:val="004767BE"/>
    <w:rsid w:val="00476C2B"/>
    <w:rsid w:val="00477414"/>
    <w:rsid w:val="004775B4"/>
    <w:rsid w:val="00477B30"/>
    <w:rsid w:val="0048152A"/>
    <w:rsid w:val="004815E4"/>
    <w:rsid w:val="00481D38"/>
    <w:rsid w:val="00481D4F"/>
    <w:rsid w:val="00481E3D"/>
    <w:rsid w:val="004820C4"/>
    <w:rsid w:val="0048214C"/>
    <w:rsid w:val="0048267F"/>
    <w:rsid w:val="00482BFF"/>
    <w:rsid w:val="00482C39"/>
    <w:rsid w:val="004834CE"/>
    <w:rsid w:val="0048368F"/>
    <w:rsid w:val="004842FF"/>
    <w:rsid w:val="004845A7"/>
    <w:rsid w:val="004845E1"/>
    <w:rsid w:val="00484EDF"/>
    <w:rsid w:val="0048520F"/>
    <w:rsid w:val="00485393"/>
    <w:rsid w:val="00485618"/>
    <w:rsid w:val="0048578E"/>
    <w:rsid w:val="00486021"/>
    <w:rsid w:val="00486930"/>
    <w:rsid w:val="00486F02"/>
    <w:rsid w:val="00490430"/>
    <w:rsid w:val="0049109F"/>
    <w:rsid w:val="004911EB"/>
    <w:rsid w:val="004916AD"/>
    <w:rsid w:val="004918A7"/>
    <w:rsid w:val="004929B0"/>
    <w:rsid w:val="00492EA2"/>
    <w:rsid w:val="004933EB"/>
    <w:rsid w:val="00493A58"/>
    <w:rsid w:val="00494275"/>
    <w:rsid w:val="0049471B"/>
    <w:rsid w:val="00494961"/>
    <w:rsid w:val="00494EEA"/>
    <w:rsid w:val="00495DE1"/>
    <w:rsid w:val="0049634D"/>
    <w:rsid w:val="00496372"/>
    <w:rsid w:val="00496505"/>
    <w:rsid w:val="00496904"/>
    <w:rsid w:val="00496A27"/>
    <w:rsid w:val="00496E64"/>
    <w:rsid w:val="00496F0E"/>
    <w:rsid w:val="00497A67"/>
    <w:rsid w:val="004A038D"/>
    <w:rsid w:val="004A129E"/>
    <w:rsid w:val="004A1764"/>
    <w:rsid w:val="004A19C5"/>
    <w:rsid w:val="004A1D91"/>
    <w:rsid w:val="004A2309"/>
    <w:rsid w:val="004A293F"/>
    <w:rsid w:val="004A2B84"/>
    <w:rsid w:val="004A2F45"/>
    <w:rsid w:val="004A32B0"/>
    <w:rsid w:val="004A3404"/>
    <w:rsid w:val="004A3C02"/>
    <w:rsid w:val="004A3D94"/>
    <w:rsid w:val="004A40EA"/>
    <w:rsid w:val="004A47BC"/>
    <w:rsid w:val="004A5E98"/>
    <w:rsid w:val="004A72EE"/>
    <w:rsid w:val="004A7386"/>
    <w:rsid w:val="004A7596"/>
    <w:rsid w:val="004A79DA"/>
    <w:rsid w:val="004B0424"/>
    <w:rsid w:val="004B05D3"/>
    <w:rsid w:val="004B0F27"/>
    <w:rsid w:val="004B14AA"/>
    <w:rsid w:val="004B16FD"/>
    <w:rsid w:val="004B1833"/>
    <w:rsid w:val="004B19F6"/>
    <w:rsid w:val="004B2391"/>
    <w:rsid w:val="004B2907"/>
    <w:rsid w:val="004B2B54"/>
    <w:rsid w:val="004B317D"/>
    <w:rsid w:val="004B32E1"/>
    <w:rsid w:val="004B3979"/>
    <w:rsid w:val="004B43CF"/>
    <w:rsid w:val="004B43DC"/>
    <w:rsid w:val="004B43E2"/>
    <w:rsid w:val="004B4441"/>
    <w:rsid w:val="004B5820"/>
    <w:rsid w:val="004B5B96"/>
    <w:rsid w:val="004B615C"/>
    <w:rsid w:val="004B6567"/>
    <w:rsid w:val="004B65D9"/>
    <w:rsid w:val="004B6FF8"/>
    <w:rsid w:val="004B7310"/>
    <w:rsid w:val="004B75C5"/>
    <w:rsid w:val="004B78EB"/>
    <w:rsid w:val="004B798E"/>
    <w:rsid w:val="004B7DBF"/>
    <w:rsid w:val="004B7EDC"/>
    <w:rsid w:val="004B7F84"/>
    <w:rsid w:val="004C063A"/>
    <w:rsid w:val="004C0881"/>
    <w:rsid w:val="004C1311"/>
    <w:rsid w:val="004C1809"/>
    <w:rsid w:val="004C1A17"/>
    <w:rsid w:val="004C2410"/>
    <w:rsid w:val="004C28CB"/>
    <w:rsid w:val="004C325D"/>
    <w:rsid w:val="004C38D8"/>
    <w:rsid w:val="004C4A0A"/>
    <w:rsid w:val="004C4B3E"/>
    <w:rsid w:val="004C5198"/>
    <w:rsid w:val="004C5F54"/>
    <w:rsid w:val="004C6861"/>
    <w:rsid w:val="004C6B22"/>
    <w:rsid w:val="004C7044"/>
    <w:rsid w:val="004C70C9"/>
    <w:rsid w:val="004C7405"/>
    <w:rsid w:val="004D08C9"/>
    <w:rsid w:val="004D1686"/>
    <w:rsid w:val="004D1F31"/>
    <w:rsid w:val="004D2190"/>
    <w:rsid w:val="004D29F4"/>
    <w:rsid w:val="004D2DEA"/>
    <w:rsid w:val="004D3226"/>
    <w:rsid w:val="004D3425"/>
    <w:rsid w:val="004D36C2"/>
    <w:rsid w:val="004D39D5"/>
    <w:rsid w:val="004D3DC0"/>
    <w:rsid w:val="004D3F79"/>
    <w:rsid w:val="004D4DA5"/>
    <w:rsid w:val="004D5171"/>
    <w:rsid w:val="004D6280"/>
    <w:rsid w:val="004D65F9"/>
    <w:rsid w:val="004D67A0"/>
    <w:rsid w:val="004D6875"/>
    <w:rsid w:val="004D6DF8"/>
    <w:rsid w:val="004D6EF0"/>
    <w:rsid w:val="004D6F2D"/>
    <w:rsid w:val="004D794E"/>
    <w:rsid w:val="004D7A5F"/>
    <w:rsid w:val="004D7D7B"/>
    <w:rsid w:val="004E074C"/>
    <w:rsid w:val="004E0A25"/>
    <w:rsid w:val="004E0E97"/>
    <w:rsid w:val="004E1504"/>
    <w:rsid w:val="004E1F93"/>
    <w:rsid w:val="004E206A"/>
    <w:rsid w:val="004E22C0"/>
    <w:rsid w:val="004E25A7"/>
    <w:rsid w:val="004E2BC1"/>
    <w:rsid w:val="004E31B4"/>
    <w:rsid w:val="004E373E"/>
    <w:rsid w:val="004E53EC"/>
    <w:rsid w:val="004E5FC9"/>
    <w:rsid w:val="004E6C04"/>
    <w:rsid w:val="004E73A6"/>
    <w:rsid w:val="004E77C5"/>
    <w:rsid w:val="004E7DA2"/>
    <w:rsid w:val="004F0203"/>
    <w:rsid w:val="004F0A47"/>
    <w:rsid w:val="004F0F2D"/>
    <w:rsid w:val="004F1019"/>
    <w:rsid w:val="004F1DD7"/>
    <w:rsid w:val="004F4258"/>
    <w:rsid w:val="004F4333"/>
    <w:rsid w:val="004F4586"/>
    <w:rsid w:val="004F4CA1"/>
    <w:rsid w:val="004F6A7B"/>
    <w:rsid w:val="004F7B7C"/>
    <w:rsid w:val="00500276"/>
    <w:rsid w:val="005008CF"/>
    <w:rsid w:val="00501487"/>
    <w:rsid w:val="00501D45"/>
    <w:rsid w:val="00501EB2"/>
    <w:rsid w:val="00502595"/>
    <w:rsid w:val="005025D9"/>
    <w:rsid w:val="005029F8"/>
    <w:rsid w:val="005039C7"/>
    <w:rsid w:val="00503DD6"/>
    <w:rsid w:val="00503DEF"/>
    <w:rsid w:val="005043B9"/>
    <w:rsid w:val="00504C66"/>
    <w:rsid w:val="005050BA"/>
    <w:rsid w:val="00505199"/>
    <w:rsid w:val="005051CD"/>
    <w:rsid w:val="0050597D"/>
    <w:rsid w:val="00505EBE"/>
    <w:rsid w:val="005064A0"/>
    <w:rsid w:val="00506922"/>
    <w:rsid w:val="00506AC8"/>
    <w:rsid w:val="0050751D"/>
    <w:rsid w:val="005076C7"/>
    <w:rsid w:val="0050776F"/>
    <w:rsid w:val="00507990"/>
    <w:rsid w:val="00507EC7"/>
    <w:rsid w:val="0051043B"/>
    <w:rsid w:val="00510669"/>
    <w:rsid w:val="00511088"/>
    <w:rsid w:val="00511ABE"/>
    <w:rsid w:val="00511C80"/>
    <w:rsid w:val="005123AF"/>
    <w:rsid w:val="005126C0"/>
    <w:rsid w:val="00513134"/>
    <w:rsid w:val="005133A9"/>
    <w:rsid w:val="005140A9"/>
    <w:rsid w:val="005142FB"/>
    <w:rsid w:val="00514AF3"/>
    <w:rsid w:val="00514E03"/>
    <w:rsid w:val="00515042"/>
    <w:rsid w:val="005151CE"/>
    <w:rsid w:val="005157BD"/>
    <w:rsid w:val="00515843"/>
    <w:rsid w:val="00515BE8"/>
    <w:rsid w:val="00515FC0"/>
    <w:rsid w:val="00517909"/>
    <w:rsid w:val="00517B4F"/>
    <w:rsid w:val="00517C29"/>
    <w:rsid w:val="0052089B"/>
    <w:rsid w:val="005211C6"/>
    <w:rsid w:val="00521793"/>
    <w:rsid w:val="00522B70"/>
    <w:rsid w:val="00523756"/>
    <w:rsid w:val="005237D7"/>
    <w:rsid w:val="0052390A"/>
    <w:rsid w:val="00523C44"/>
    <w:rsid w:val="00525D84"/>
    <w:rsid w:val="0052608E"/>
    <w:rsid w:val="00526453"/>
    <w:rsid w:val="00526AE8"/>
    <w:rsid w:val="00526E37"/>
    <w:rsid w:val="00527212"/>
    <w:rsid w:val="0052741D"/>
    <w:rsid w:val="00527CD4"/>
    <w:rsid w:val="00527D0F"/>
    <w:rsid w:val="00527D95"/>
    <w:rsid w:val="00530C2F"/>
    <w:rsid w:val="005314EE"/>
    <w:rsid w:val="005318A2"/>
    <w:rsid w:val="00531F91"/>
    <w:rsid w:val="00532F7D"/>
    <w:rsid w:val="005332F9"/>
    <w:rsid w:val="00533AF0"/>
    <w:rsid w:val="00533B9C"/>
    <w:rsid w:val="00534374"/>
    <w:rsid w:val="005346F8"/>
    <w:rsid w:val="005349B7"/>
    <w:rsid w:val="00536D80"/>
    <w:rsid w:val="00537064"/>
    <w:rsid w:val="00537276"/>
    <w:rsid w:val="00537279"/>
    <w:rsid w:val="005372F9"/>
    <w:rsid w:val="00540357"/>
    <w:rsid w:val="0054081D"/>
    <w:rsid w:val="0054089D"/>
    <w:rsid w:val="00540F4A"/>
    <w:rsid w:val="00541012"/>
    <w:rsid w:val="005414E4"/>
    <w:rsid w:val="00541DB0"/>
    <w:rsid w:val="0054202C"/>
    <w:rsid w:val="00542292"/>
    <w:rsid w:val="005422B2"/>
    <w:rsid w:val="00542321"/>
    <w:rsid w:val="0054258A"/>
    <w:rsid w:val="00542BF9"/>
    <w:rsid w:val="00542C35"/>
    <w:rsid w:val="00543623"/>
    <w:rsid w:val="005437A0"/>
    <w:rsid w:val="00543A66"/>
    <w:rsid w:val="0054422A"/>
    <w:rsid w:val="00544256"/>
    <w:rsid w:val="00544334"/>
    <w:rsid w:val="005448F0"/>
    <w:rsid w:val="0054491E"/>
    <w:rsid w:val="0054526E"/>
    <w:rsid w:val="005458B6"/>
    <w:rsid w:val="00545B5D"/>
    <w:rsid w:val="00546E72"/>
    <w:rsid w:val="0054720A"/>
    <w:rsid w:val="0054779F"/>
    <w:rsid w:val="005478F5"/>
    <w:rsid w:val="00547A38"/>
    <w:rsid w:val="00547D40"/>
    <w:rsid w:val="005501A4"/>
    <w:rsid w:val="0055037E"/>
    <w:rsid w:val="00551C26"/>
    <w:rsid w:val="00552310"/>
    <w:rsid w:val="00552A20"/>
    <w:rsid w:val="00552C27"/>
    <w:rsid w:val="00552D7E"/>
    <w:rsid w:val="00553042"/>
    <w:rsid w:val="0055381B"/>
    <w:rsid w:val="00553B59"/>
    <w:rsid w:val="00553C3D"/>
    <w:rsid w:val="00553C60"/>
    <w:rsid w:val="0055455E"/>
    <w:rsid w:val="00554E91"/>
    <w:rsid w:val="00555B67"/>
    <w:rsid w:val="00555E7A"/>
    <w:rsid w:val="00556263"/>
    <w:rsid w:val="00556CF5"/>
    <w:rsid w:val="00557858"/>
    <w:rsid w:val="00560002"/>
    <w:rsid w:val="00560363"/>
    <w:rsid w:val="005605BE"/>
    <w:rsid w:val="00560BB4"/>
    <w:rsid w:val="00560EFF"/>
    <w:rsid w:val="005610ED"/>
    <w:rsid w:val="0056118D"/>
    <w:rsid w:val="00562211"/>
    <w:rsid w:val="00562895"/>
    <w:rsid w:val="00562CCA"/>
    <w:rsid w:val="005631D3"/>
    <w:rsid w:val="005633BF"/>
    <w:rsid w:val="00563505"/>
    <w:rsid w:val="005635F1"/>
    <w:rsid w:val="005638BD"/>
    <w:rsid w:val="00563B8B"/>
    <w:rsid w:val="00564339"/>
    <w:rsid w:val="005645D8"/>
    <w:rsid w:val="00564EC4"/>
    <w:rsid w:val="005655AB"/>
    <w:rsid w:val="00565FBA"/>
    <w:rsid w:val="00566811"/>
    <w:rsid w:val="00567312"/>
    <w:rsid w:val="00567349"/>
    <w:rsid w:val="005675B1"/>
    <w:rsid w:val="00567A8F"/>
    <w:rsid w:val="005703FB"/>
    <w:rsid w:val="00570458"/>
    <w:rsid w:val="00570512"/>
    <w:rsid w:val="005705F1"/>
    <w:rsid w:val="00570799"/>
    <w:rsid w:val="00570B1D"/>
    <w:rsid w:val="0057198E"/>
    <w:rsid w:val="00571B31"/>
    <w:rsid w:val="00573130"/>
    <w:rsid w:val="00574AFE"/>
    <w:rsid w:val="005755D8"/>
    <w:rsid w:val="0057582A"/>
    <w:rsid w:val="00575F84"/>
    <w:rsid w:val="0057644D"/>
    <w:rsid w:val="005765F6"/>
    <w:rsid w:val="00576B36"/>
    <w:rsid w:val="005774CD"/>
    <w:rsid w:val="0057765E"/>
    <w:rsid w:val="00577707"/>
    <w:rsid w:val="0058062B"/>
    <w:rsid w:val="005808A3"/>
    <w:rsid w:val="005810F4"/>
    <w:rsid w:val="005812B2"/>
    <w:rsid w:val="0058131D"/>
    <w:rsid w:val="0058237B"/>
    <w:rsid w:val="0058288D"/>
    <w:rsid w:val="005829EE"/>
    <w:rsid w:val="00583422"/>
    <w:rsid w:val="005834C8"/>
    <w:rsid w:val="0058357A"/>
    <w:rsid w:val="00583C24"/>
    <w:rsid w:val="00583D21"/>
    <w:rsid w:val="005841C2"/>
    <w:rsid w:val="005844A1"/>
    <w:rsid w:val="00584538"/>
    <w:rsid w:val="00584891"/>
    <w:rsid w:val="0058505B"/>
    <w:rsid w:val="00585843"/>
    <w:rsid w:val="005859F8"/>
    <w:rsid w:val="00586309"/>
    <w:rsid w:val="00586B14"/>
    <w:rsid w:val="00586D8E"/>
    <w:rsid w:val="00586EDC"/>
    <w:rsid w:val="005900A9"/>
    <w:rsid w:val="00590DFB"/>
    <w:rsid w:val="00591342"/>
    <w:rsid w:val="005921FC"/>
    <w:rsid w:val="00592518"/>
    <w:rsid w:val="005928CA"/>
    <w:rsid w:val="00592B07"/>
    <w:rsid w:val="00592E0E"/>
    <w:rsid w:val="00593257"/>
    <w:rsid w:val="005937B4"/>
    <w:rsid w:val="00593A56"/>
    <w:rsid w:val="00593C00"/>
    <w:rsid w:val="00593F76"/>
    <w:rsid w:val="00594A83"/>
    <w:rsid w:val="00594C94"/>
    <w:rsid w:val="005961C3"/>
    <w:rsid w:val="0059650C"/>
    <w:rsid w:val="00596A38"/>
    <w:rsid w:val="005A04B1"/>
    <w:rsid w:val="005A0A47"/>
    <w:rsid w:val="005A0DD1"/>
    <w:rsid w:val="005A152E"/>
    <w:rsid w:val="005A154E"/>
    <w:rsid w:val="005A159C"/>
    <w:rsid w:val="005A2104"/>
    <w:rsid w:val="005A263A"/>
    <w:rsid w:val="005A26E6"/>
    <w:rsid w:val="005A29B5"/>
    <w:rsid w:val="005A2FB4"/>
    <w:rsid w:val="005A35A3"/>
    <w:rsid w:val="005A47BD"/>
    <w:rsid w:val="005A5788"/>
    <w:rsid w:val="005A5DB8"/>
    <w:rsid w:val="005A5E26"/>
    <w:rsid w:val="005A600A"/>
    <w:rsid w:val="005A63FA"/>
    <w:rsid w:val="005A6844"/>
    <w:rsid w:val="005A6DFC"/>
    <w:rsid w:val="005A6E37"/>
    <w:rsid w:val="005A6E60"/>
    <w:rsid w:val="005A7742"/>
    <w:rsid w:val="005A79A3"/>
    <w:rsid w:val="005A7F72"/>
    <w:rsid w:val="005B07C5"/>
    <w:rsid w:val="005B0DCF"/>
    <w:rsid w:val="005B1163"/>
    <w:rsid w:val="005B1950"/>
    <w:rsid w:val="005B1B6B"/>
    <w:rsid w:val="005B1DF1"/>
    <w:rsid w:val="005B2065"/>
    <w:rsid w:val="005B29F0"/>
    <w:rsid w:val="005B3176"/>
    <w:rsid w:val="005B3270"/>
    <w:rsid w:val="005B3A6E"/>
    <w:rsid w:val="005B47A0"/>
    <w:rsid w:val="005B47FC"/>
    <w:rsid w:val="005B4AED"/>
    <w:rsid w:val="005B4B6E"/>
    <w:rsid w:val="005B5180"/>
    <w:rsid w:val="005B53E6"/>
    <w:rsid w:val="005B5458"/>
    <w:rsid w:val="005B5813"/>
    <w:rsid w:val="005B64BD"/>
    <w:rsid w:val="005B69C6"/>
    <w:rsid w:val="005B78FE"/>
    <w:rsid w:val="005B7951"/>
    <w:rsid w:val="005B7DCB"/>
    <w:rsid w:val="005C0627"/>
    <w:rsid w:val="005C0EE8"/>
    <w:rsid w:val="005C1933"/>
    <w:rsid w:val="005C2C6A"/>
    <w:rsid w:val="005C2CA9"/>
    <w:rsid w:val="005C331A"/>
    <w:rsid w:val="005C39A4"/>
    <w:rsid w:val="005C3A78"/>
    <w:rsid w:val="005C5378"/>
    <w:rsid w:val="005C53A7"/>
    <w:rsid w:val="005C5D97"/>
    <w:rsid w:val="005C6D11"/>
    <w:rsid w:val="005C6FCA"/>
    <w:rsid w:val="005C6FCB"/>
    <w:rsid w:val="005C7BFE"/>
    <w:rsid w:val="005C7D5F"/>
    <w:rsid w:val="005D01B9"/>
    <w:rsid w:val="005D039F"/>
    <w:rsid w:val="005D04CF"/>
    <w:rsid w:val="005D07F3"/>
    <w:rsid w:val="005D0ED8"/>
    <w:rsid w:val="005D10E3"/>
    <w:rsid w:val="005D17AF"/>
    <w:rsid w:val="005D1AB1"/>
    <w:rsid w:val="005D21A2"/>
    <w:rsid w:val="005D21AB"/>
    <w:rsid w:val="005D2310"/>
    <w:rsid w:val="005D26EF"/>
    <w:rsid w:val="005D34B0"/>
    <w:rsid w:val="005D35FA"/>
    <w:rsid w:val="005D4287"/>
    <w:rsid w:val="005D4858"/>
    <w:rsid w:val="005D48A9"/>
    <w:rsid w:val="005D4A88"/>
    <w:rsid w:val="005D5E0F"/>
    <w:rsid w:val="005D5E5A"/>
    <w:rsid w:val="005D6301"/>
    <w:rsid w:val="005D740A"/>
    <w:rsid w:val="005D7670"/>
    <w:rsid w:val="005D7AA6"/>
    <w:rsid w:val="005D7AF1"/>
    <w:rsid w:val="005E00AC"/>
    <w:rsid w:val="005E0673"/>
    <w:rsid w:val="005E0997"/>
    <w:rsid w:val="005E0F54"/>
    <w:rsid w:val="005E144C"/>
    <w:rsid w:val="005E1C43"/>
    <w:rsid w:val="005E1F18"/>
    <w:rsid w:val="005E2113"/>
    <w:rsid w:val="005E281A"/>
    <w:rsid w:val="005E2E2F"/>
    <w:rsid w:val="005E2F3A"/>
    <w:rsid w:val="005E30FA"/>
    <w:rsid w:val="005E3365"/>
    <w:rsid w:val="005E3C3D"/>
    <w:rsid w:val="005E45BE"/>
    <w:rsid w:val="005E47E1"/>
    <w:rsid w:val="005E5BF2"/>
    <w:rsid w:val="005E692E"/>
    <w:rsid w:val="005E79D5"/>
    <w:rsid w:val="005E7E37"/>
    <w:rsid w:val="005E7FE1"/>
    <w:rsid w:val="005F05B8"/>
    <w:rsid w:val="005F060E"/>
    <w:rsid w:val="005F0EEB"/>
    <w:rsid w:val="005F2AC9"/>
    <w:rsid w:val="005F2C72"/>
    <w:rsid w:val="005F30EB"/>
    <w:rsid w:val="005F32C5"/>
    <w:rsid w:val="005F4188"/>
    <w:rsid w:val="005F42A3"/>
    <w:rsid w:val="005F4339"/>
    <w:rsid w:val="005F57C6"/>
    <w:rsid w:val="005F62CD"/>
    <w:rsid w:val="005F6C84"/>
    <w:rsid w:val="005F7847"/>
    <w:rsid w:val="005F7E76"/>
    <w:rsid w:val="00600238"/>
    <w:rsid w:val="006003DF"/>
    <w:rsid w:val="006005A0"/>
    <w:rsid w:val="006005B4"/>
    <w:rsid w:val="00601193"/>
    <w:rsid w:val="006011BE"/>
    <w:rsid w:val="00601257"/>
    <w:rsid w:val="00601563"/>
    <w:rsid w:val="00601828"/>
    <w:rsid w:val="00601C97"/>
    <w:rsid w:val="00601D54"/>
    <w:rsid w:val="00602BB8"/>
    <w:rsid w:val="00602D1D"/>
    <w:rsid w:val="00603988"/>
    <w:rsid w:val="00604211"/>
    <w:rsid w:val="00604637"/>
    <w:rsid w:val="00604DAA"/>
    <w:rsid w:val="00604F7C"/>
    <w:rsid w:val="0060586D"/>
    <w:rsid w:val="006058AA"/>
    <w:rsid w:val="00605D80"/>
    <w:rsid w:val="00606713"/>
    <w:rsid w:val="00607448"/>
    <w:rsid w:val="00607637"/>
    <w:rsid w:val="00607867"/>
    <w:rsid w:val="00607CEA"/>
    <w:rsid w:val="00607D6F"/>
    <w:rsid w:val="00610796"/>
    <w:rsid w:val="00610E2E"/>
    <w:rsid w:val="00611323"/>
    <w:rsid w:val="00612716"/>
    <w:rsid w:val="006133F5"/>
    <w:rsid w:val="006138A0"/>
    <w:rsid w:val="00614A34"/>
    <w:rsid w:val="00614FB3"/>
    <w:rsid w:val="00615545"/>
    <w:rsid w:val="00615AFB"/>
    <w:rsid w:val="00615BE3"/>
    <w:rsid w:val="00615FFD"/>
    <w:rsid w:val="0061631A"/>
    <w:rsid w:val="00616954"/>
    <w:rsid w:val="00616F3B"/>
    <w:rsid w:val="00617629"/>
    <w:rsid w:val="006176FD"/>
    <w:rsid w:val="00617D58"/>
    <w:rsid w:val="006205EB"/>
    <w:rsid w:val="006212B2"/>
    <w:rsid w:val="00621E7C"/>
    <w:rsid w:val="0062201C"/>
    <w:rsid w:val="0062280B"/>
    <w:rsid w:val="00622973"/>
    <w:rsid w:val="00622F14"/>
    <w:rsid w:val="00622F19"/>
    <w:rsid w:val="00623121"/>
    <w:rsid w:val="006233DB"/>
    <w:rsid w:val="00623D7D"/>
    <w:rsid w:val="006249DB"/>
    <w:rsid w:val="00624F51"/>
    <w:rsid w:val="0062564C"/>
    <w:rsid w:val="006257BB"/>
    <w:rsid w:val="00625F06"/>
    <w:rsid w:val="00627998"/>
    <w:rsid w:val="0063022B"/>
    <w:rsid w:val="006302EC"/>
    <w:rsid w:val="00630DB9"/>
    <w:rsid w:val="00631587"/>
    <w:rsid w:val="00631719"/>
    <w:rsid w:val="00631B9C"/>
    <w:rsid w:val="00631E68"/>
    <w:rsid w:val="00632037"/>
    <w:rsid w:val="006326FC"/>
    <w:rsid w:val="00632D20"/>
    <w:rsid w:val="0063352D"/>
    <w:rsid w:val="0063369D"/>
    <w:rsid w:val="0063375F"/>
    <w:rsid w:val="00633C1B"/>
    <w:rsid w:val="00633C23"/>
    <w:rsid w:val="00633C5F"/>
    <w:rsid w:val="00633DF1"/>
    <w:rsid w:val="00634144"/>
    <w:rsid w:val="00634367"/>
    <w:rsid w:val="00634A88"/>
    <w:rsid w:val="006350CA"/>
    <w:rsid w:val="006353CA"/>
    <w:rsid w:val="0063591A"/>
    <w:rsid w:val="00635CD6"/>
    <w:rsid w:val="006365BF"/>
    <w:rsid w:val="0063679E"/>
    <w:rsid w:val="00636AB6"/>
    <w:rsid w:val="00636AE0"/>
    <w:rsid w:val="00637B51"/>
    <w:rsid w:val="00637CAD"/>
    <w:rsid w:val="00640077"/>
    <w:rsid w:val="006419FF"/>
    <w:rsid w:val="00641A58"/>
    <w:rsid w:val="00641C64"/>
    <w:rsid w:val="0064203A"/>
    <w:rsid w:val="0064259C"/>
    <w:rsid w:val="00643292"/>
    <w:rsid w:val="00643664"/>
    <w:rsid w:val="00643D38"/>
    <w:rsid w:val="00643E14"/>
    <w:rsid w:val="00644A3C"/>
    <w:rsid w:val="0064555A"/>
    <w:rsid w:val="00645842"/>
    <w:rsid w:val="0064644B"/>
    <w:rsid w:val="00647C45"/>
    <w:rsid w:val="006504D1"/>
    <w:rsid w:val="006506AD"/>
    <w:rsid w:val="00650950"/>
    <w:rsid w:val="00650D46"/>
    <w:rsid w:val="00651E24"/>
    <w:rsid w:val="006524A1"/>
    <w:rsid w:val="006526A1"/>
    <w:rsid w:val="00653453"/>
    <w:rsid w:val="00653626"/>
    <w:rsid w:val="0065378F"/>
    <w:rsid w:val="006537D7"/>
    <w:rsid w:val="0065498E"/>
    <w:rsid w:val="00654AF3"/>
    <w:rsid w:val="006556D0"/>
    <w:rsid w:val="00657949"/>
    <w:rsid w:val="00657D5E"/>
    <w:rsid w:val="00657FB3"/>
    <w:rsid w:val="00660510"/>
    <w:rsid w:val="006606B0"/>
    <w:rsid w:val="00660C76"/>
    <w:rsid w:val="00660DDB"/>
    <w:rsid w:val="006626E6"/>
    <w:rsid w:val="00663180"/>
    <w:rsid w:val="00663305"/>
    <w:rsid w:val="00663AEA"/>
    <w:rsid w:val="006645EA"/>
    <w:rsid w:val="00664EF6"/>
    <w:rsid w:val="006653F4"/>
    <w:rsid w:val="00665FB5"/>
    <w:rsid w:val="0066632D"/>
    <w:rsid w:val="0066639D"/>
    <w:rsid w:val="00666480"/>
    <w:rsid w:val="00666CF4"/>
    <w:rsid w:val="006671EA"/>
    <w:rsid w:val="006673FC"/>
    <w:rsid w:val="00667A12"/>
    <w:rsid w:val="00667B38"/>
    <w:rsid w:val="00667E84"/>
    <w:rsid w:val="00667E88"/>
    <w:rsid w:val="006701CC"/>
    <w:rsid w:val="0067040F"/>
    <w:rsid w:val="00670BB4"/>
    <w:rsid w:val="0067103F"/>
    <w:rsid w:val="006712B1"/>
    <w:rsid w:val="006714F9"/>
    <w:rsid w:val="0067181C"/>
    <w:rsid w:val="00671B09"/>
    <w:rsid w:val="00671F0F"/>
    <w:rsid w:val="00671F87"/>
    <w:rsid w:val="0067214C"/>
    <w:rsid w:val="00672479"/>
    <w:rsid w:val="00672B4D"/>
    <w:rsid w:val="00673435"/>
    <w:rsid w:val="00673641"/>
    <w:rsid w:val="006738AB"/>
    <w:rsid w:val="00673C22"/>
    <w:rsid w:val="00673DE2"/>
    <w:rsid w:val="00674FEB"/>
    <w:rsid w:val="00675202"/>
    <w:rsid w:val="0067591B"/>
    <w:rsid w:val="00675BED"/>
    <w:rsid w:val="00675CFC"/>
    <w:rsid w:val="00675ED7"/>
    <w:rsid w:val="006762F2"/>
    <w:rsid w:val="00676629"/>
    <w:rsid w:val="00676AF5"/>
    <w:rsid w:val="00677807"/>
    <w:rsid w:val="00677E28"/>
    <w:rsid w:val="00677E74"/>
    <w:rsid w:val="00680535"/>
    <w:rsid w:val="0068088A"/>
    <w:rsid w:val="00680B1C"/>
    <w:rsid w:val="00681058"/>
    <w:rsid w:val="006813D6"/>
    <w:rsid w:val="006814B1"/>
    <w:rsid w:val="00681F81"/>
    <w:rsid w:val="006825CB"/>
    <w:rsid w:val="00683050"/>
    <w:rsid w:val="00683F7C"/>
    <w:rsid w:val="0068413F"/>
    <w:rsid w:val="0068528F"/>
    <w:rsid w:val="00685569"/>
    <w:rsid w:val="0068594A"/>
    <w:rsid w:val="0068678C"/>
    <w:rsid w:val="006869C7"/>
    <w:rsid w:val="0068778C"/>
    <w:rsid w:val="00687B04"/>
    <w:rsid w:val="00687DA6"/>
    <w:rsid w:val="006908B7"/>
    <w:rsid w:val="0069114B"/>
    <w:rsid w:val="00691671"/>
    <w:rsid w:val="00691C7D"/>
    <w:rsid w:val="00692B3A"/>
    <w:rsid w:val="00693596"/>
    <w:rsid w:val="00693957"/>
    <w:rsid w:val="006944CE"/>
    <w:rsid w:val="00694523"/>
    <w:rsid w:val="0069470A"/>
    <w:rsid w:val="00694716"/>
    <w:rsid w:val="00694790"/>
    <w:rsid w:val="00694BAB"/>
    <w:rsid w:val="006951B5"/>
    <w:rsid w:val="00695227"/>
    <w:rsid w:val="006957F6"/>
    <w:rsid w:val="00695D57"/>
    <w:rsid w:val="00696221"/>
    <w:rsid w:val="0069678F"/>
    <w:rsid w:val="006967DD"/>
    <w:rsid w:val="006971FC"/>
    <w:rsid w:val="00697321"/>
    <w:rsid w:val="00697595"/>
    <w:rsid w:val="00697979"/>
    <w:rsid w:val="00697F62"/>
    <w:rsid w:val="00697F92"/>
    <w:rsid w:val="00697FBA"/>
    <w:rsid w:val="006A0C7C"/>
    <w:rsid w:val="006A1D3B"/>
    <w:rsid w:val="006A1F3A"/>
    <w:rsid w:val="006A2AD5"/>
    <w:rsid w:val="006A2D02"/>
    <w:rsid w:val="006A3A0E"/>
    <w:rsid w:val="006A420E"/>
    <w:rsid w:val="006A45C3"/>
    <w:rsid w:val="006A4A9D"/>
    <w:rsid w:val="006A546C"/>
    <w:rsid w:val="006A554B"/>
    <w:rsid w:val="006A55F0"/>
    <w:rsid w:val="006A5614"/>
    <w:rsid w:val="006A5E8D"/>
    <w:rsid w:val="006A6010"/>
    <w:rsid w:val="006A7008"/>
    <w:rsid w:val="006B0315"/>
    <w:rsid w:val="006B07B3"/>
    <w:rsid w:val="006B0896"/>
    <w:rsid w:val="006B0C09"/>
    <w:rsid w:val="006B0E66"/>
    <w:rsid w:val="006B25BD"/>
    <w:rsid w:val="006B31BB"/>
    <w:rsid w:val="006B4294"/>
    <w:rsid w:val="006B432A"/>
    <w:rsid w:val="006B448B"/>
    <w:rsid w:val="006B4980"/>
    <w:rsid w:val="006B4B15"/>
    <w:rsid w:val="006B4F49"/>
    <w:rsid w:val="006B5049"/>
    <w:rsid w:val="006B53C2"/>
    <w:rsid w:val="006B56AA"/>
    <w:rsid w:val="006B5B4B"/>
    <w:rsid w:val="006B6D68"/>
    <w:rsid w:val="006B6E2B"/>
    <w:rsid w:val="006B7D4F"/>
    <w:rsid w:val="006C0031"/>
    <w:rsid w:val="006C0488"/>
    <w:rsid w:val="006C0827"/>
    <w:rsid w:val="006C14D8"/>
    <w:rsid w:val="006C14F8"/>
    <w:rsid w:val="006C1BDC"/>
    <w:rsid w:val="006C1F8C"/>
    <w:rsid w:val="006C23FB"/>
    <w:rsid w:val="006C24FA"/>
    <w:rsid w:val="006C2B68"/>
    <w:rsid w:val="006C3E2F"/>
    <w:rsid w:val="006C3F46"/>
    <w:rsid w:val="006C492F"/>
    <w:rsid w:val="006C49BA"/>
    <w:rsid w:val="006C4D33"/>
    <w:rsid w:val="006C4E73"/>
    <w:rsid w:val="006C5601"/>
    <w:rsid w:val="006C6060"/>
    <w:rsid w:val="006C6943"/>
    <w:rsid w:val="006C723C"/>
    <w:rsid w:val="006C725E"/>
    <w:rsid w:val="006D036C"/>
    <w:rsid w:val="006D07D7"/>
    <w:rsid w:val="006D089C"/>
    <w:rsid w:val="006D08F4"/>
    <w:rsid w:val="006D09F1"/>
    <w:rsid w:val="006D0B63"/>
    <w:rsid w:val="006D121E"/>
    <w:rsid w:val="006D1375"/>
    <w:rsid w:val="006D1411"/>
    <w:rsid w:val="006D1572"/>
    <w:rsid w:val="006D176A"/>
    <w:rsid w:val="006D2027"/>
    <w:rsid w:val="006D24A4"/>
    <w:rsid w:val="006D2959"/>
    <w:rsid w:val="006D2D46"/>
    <w:rsid w:val="006D2FC5"/>
    <w:rsid w:val="006D3458"/>
    <w:rsid w:val="006D3EA5"/>
    <w:rsid w:val="006D43A6"/>
    <w:rsid w:val="006D4E9C"/>
    <w:rsid w:val="006D4F21"/>
    <w:rsid w:val="006D5204"/>
    <w:rsid w:val="006D5231"/>
    <w:rsid w:val="006D5C23"/>
    <w:rsid w:val="006D709F"/>
    <w:rsid w:val="006D74DE"/>
    <w:rsid w:val="006D7AFC"/>
    <w:rsid w:val="006E00B3"/>
    <w:rsid w:val="006E00FF"/>
    <w:rsid w:val="006E1B93"/>
    <w:rsid w:val="006E21C5"/>
    <w:rsid w:val="006E323D"/>
    <w:rsid w:val="006E3242"/>
    <w:rsid w:val="006E325E"/>
    <w:rsid w:val="006E3F27"/>
    <w:rsid w:val="006E4158"/>
    <w:rsid w:val="006E47D9"/>
    <w:rsid w:val="006E4C03"/>
    <w:rsid w:val="006E5416"/>
    <w:rsid w:val="006E5E5F"/>
    <w:rsid w:val="006E62CC"/>
    <w:rsid w:val="006E63F4"/>
    <w:rsid w:val="006E6837"/>
    <w:rsid w:val="006E6A4B"/>
    <w:rsid w:val="006E732A"/>
    <w:rsid w:val="006E7DFB"/>
    <w:rsid w:val="006E7EA9"/>
    <w:rsid w:val="006F01EE"/>
    <w:rsid w:val="006F0485"/>
    <w:rsid w:val="006F0B66"/>
    <w:rsid w:val="006F11B4"/>
    <w:rsid w:val="006F1374"/>
    <w:rsid w:val="006F16B1"/>
    <w:rsid w:val="006F2745"/>
    <w:rsid w:val="006F2BE6"/>
    <w:rsid w:val="006F34D0"/>
    <w:rsid w:val="006F3951"/>
    <w:rsid w:val="006F3B1C"/>
    <w:rsid w:val="006F58A2"/>
    <w:rsid w:val="006F5A39"/>
    <w:rsid w:val="006F5A96"/>
    <w:rsid w:val="006F64B0"/>
    <w:rsid w:val="006F704D"/>
    <w:rsid w:val="006F7207"/>
    <w:rsid w:val="006F7359"/>
    <w:rsid w:val="006F7A26"/>
    <w:rsid w:val="006F7DF9"/>
    <w:rsid w:val="006F7F48"/>
    <w:rsid w:val="00700267"/>
    <w:rsid w:val="007003C9"/>
    <w:rsid w:val="007003FB"/>
    <w:rsid w:val="0070063C"/>
    <w:rsid w:val="00701343"/>
    <w:rsid w:val="00701690"/>
    <w:rsid w:val="00701781"/>
    <w:rsid w:val="00702285"/>
    <w:rsid w:val="007028BE"/>
    <w:rsid w:val="007030EE"/>
    <w:rsid w:val="007035D0"/>
    <w:rsid w:val="00704005"/>
    <w:rsid w:val="007042B9"/>
    <w:rsid w:val="00704429"/>
    <w:rsid w:val="0070442E"/>
    <w:rsid w:val="007044EB"/>
    <w:rsid w:val="0070456E"/>
    <w:rsid w:val="007049A6"/>
    <w:rsid w:val="00704B32"/>
    <w:rsid w:val="00704B85"/>
    <w:rsid w:val="0070554B"/>
    <w:rsid w:val="0070556F"/>
    <w:rsid w:val="0070568B"/>
    <w:rsid w:val="007064E4"/>
    <w:rsid w:val="007067BE"/>
    <w:rsid w:val="007075B1"/>
    <w:rsid w:val="00707775"/>
    <w:rsid w:val="00707D92"/>
    <w:rsid w:val="00707E53"/>
    <w:rsid w:val="007100F5"/>
    <w:rsid w:val="007109DB"/>
    <w:rsid w:val="00710A5A"/>
    <w:rsid w:val="00710BE9"/>
    <w:rsid w:val="00710C08"/>
    <w:rsid w:val="007111FD"/>
    <w:rsid w:val="0071177D"/>
    <w:rsid w:val="00711FB1"/>
    <w:rsid w:val="0071292E"/>
    <w:rsid w:val="00712CBC"/>
    <w:rsid w:val="00712D64"/>
    <w:rsid w:val="00713496"/>
    <w:rsid w:val="0071358D"/>
    <w:rsid w:val="007147A2"/>
    <w:rsid w:val="007147E0"/>
    <w:rsid w:val="00715378"/>
    <w:rsid w:val="007158F0"/>
    <w:rsid w:val="00715AC5"/>
    <w:rsid w:val="00716A29"/>
    <w:rsid w:val="007201EA"/>
    <w:rsid w:val="00720346"/>
    <w:rsid w:val="0072100B"/>
    <w:rsid w:val="007212C4"/>
    <w:rsid w:val="00721493"/>
    <w:rsid w:val="00722451"/>
    <w:rsid w:val="00722515"/>
    <w:rsid w:val="00722598"/>
    <w:rsid w:val="007233DE"/>
    <w:rsid w:val="00723843"/>
    <w:rsid w:val="007240B6"/>
    <w:rsid w:val="00724353"/>
    <w:rsid w:val="007243FE"/>
    <w:rsid w:val="0072456F"/>
    <w:rsid w:val="0072494D"/>
    <w:rsid w:val="00724B99"/>
    <w:rsid w:val="00724BAB"/>
    <w:rsid w:val="00724D84"/>
    <w:rsid w:val="0072536A"/>
    <w:rsid w:val="007254CF"/>
    <w:rsid w:val="0072662B"/>
    <w:rsid w:val="0072741D"/>
    <w:rsid w:val="007274A2"/>
    <w:rsid w:val="00727616"/>
    <w:rsid w:val="007278BE"/>
    <w:rsid w:val="00727BF9"/>
    <w:rsid w:val="00732317"/>
    <w:rsid w:val="00732955"/>
    <w:rsid w:val="007330C3"/>
    <w:rsid w:val="007331D1"/>
    <w:rsid w:val="00733793"/>
    <w:rsid w:val="00733B47"/>
    <w:rsid w:val="00733D91"/>
    <w:rsid w:val="007342CF"/>
    <w:rsid w:val="00734EA1"/>
    <w:rsid w:val="007358FB"/>
    <w:rsid w:val="007361D1"/>
    <w:rsid w:val="007362FF"/>
    <w:rsid w:val="00737392"/>
    <w:rsid w:val="0073796B"/>
    <w:rsid w:val="0074057F"/>
    <w:rsid w:val="00740BAC"/>
    <w:rsid w:val="007410D3"/>
    <w:rsid w:val="007418D8"/>
    <w:rsid w:val="00741DC2"/>
    <w:rsid w:val="00742105"/>
    <w:rsid w:val="00742813"/>
    <w:rsid w:val="00742AF5"/>
    <w:rsid w:val="00742C21"/>
    <w:rsid w:val="00743695"/>
    <w:rsid w:val="00743C41"/>
    <w:rsid w:val="00743D22"/>
    <w:rsid w:val="00745105"/>
    <w:rsid w:val="00746CF0"/>
    <w:rsid w:val="0074737B"/>
    <w:rsid w:val="0074746C"/>
    <w:rsid w:val="00747503"/>
    <w:rsid w:val="00747CDB"/>
    <w:rsid w:val="007500BD"/>
    <w:rsid w:val="00750166"/>
    <w:rsid w:val="0075041B"/>
    <w:rsid w:val="0075069D"/>
    <w:rsid w:val="0075071B"/>
    <w:rsid w:val="00750CCE"/>
    <w:rsid w:val="00750EB0"/>
    <w:rsid w:val="007514B0"/>
    <w:rsid w:val="00752CA2"/>
    <w:rsid w:val="00752DBA"/>
    <w:rsid w:val="00753930"/>
    <w:rsid w:val="007539FE"/>
    <w:rsid w:val="00753CF4"/>
    <w:rsid w:val="00753CFC"/>
    <w:rsid w:val="007544E8"/>
    <w:rsid w:val="00754FF6"/>
    <w:rsid w:val="00755327"/>
    <w:rsid w:val="00755634"/>
    <w:rsid w:val="00756354"/>
    <w:rsid w:val="00756BC2"/>
    <w:rsid w:val="00756EF9"/>
    <w:rsid w:val="00757B7B"/>
    <w:rsid w:val="00757EE9"/>
    <w:rsid w:val="00760715"/>
    <w:rsid w:val="00761A5D"/>
    <w:rsid w:val="00762134"/>
    <w:rsid w:val="007626BB"/>
    <w:rsid w:val="007627C4"/>
    <w:rsid w:val="007629CD"/>
    <w:rsid w:val="00762CEA"/>
    <w:rsid w:val="00763162"/>
    <w:rsid w:val="00763AB5"/>
    <w:rsid w:val="00764484"/>
    <w:rsid w:val="007644E9"/>
    <w:rsid w:val="0076556B"/>
    <w:rsid w:val="007657A9"/>
    <w:rsid w:val="0076581D"/>
    <w:rsid w:val="00765D6A"/>
    <w:rsid w:val="00765F6A"/>
    <w:rsid w:val="007662D4"/>
    <w:rsid w:val="00766551"/>
    <w:rsid w:val="007666A2"/>
    <w:rsid w:val="00766AC0"/>
    <w:rsid w:val="00766F23"/>
    <w:rsid w:val="00770657"/>
    <w:rsid w:val="0077112B"/>
    <w:rsid w:val="007717A8"/>
    <w:rsid w:val="00771EC2"/>
    <w:rsid w:val="0077211E"/>
    <w:rsid w:val="00772871"/>
    <w:rsid w:val="00772A60"/>
    <w:rsid w:val="007736EE"/>
    <w:rsid w:val="007738E3"/>
    <w:rsid w:val="00774119"/>
    <w:rsid w:val="007741B8"/>
    <w:rsid w:val="00775188"/>
    <w:rsid w:val="0077617D"/>
    <w:rsid w:val="00776509"/>
    <w:rsid w:val="00776FDC"/>
    <w:rsid w:val="00777156"/>
    <w:rsid w:val="00777B50"/>
    <w:rsid w:val="00780D84"/>
    <w:rsid w:val="00781644"/>
    <w:rsid w:val="007819EA"/>
    <w:rsid w:val="00781A70"/>
    <w:rsid w:val="007822B2"/>
    <w:rsid w:val="007825DB"/>
    <w:rsid w:val="007827C8"/>
    <w:rsid w:val="00782AF8"/>
    <w:rsid w:val="00783593"/>
    <w:rsid w:val="00783F2F"/>
    <w:rsid w:val="0078463E"/>
    <w:rsid w:val="00784C53"/>
    <w:rsid w:val="00785CD7"/>
    <w:rsid w:val="00785E78"/>
    <w:rsid w:val="00785EE3"/>
    <w:rsid w:val="00786390"/>
    <w:rsid w:val="007863FE"/>
    <w:rsid w:val="00786714"/>
    <w:rsid w:val="00786E48"/>
    <w:rsid w:val="0078755D"/>
    <w:rsid w:val="007901B5"/>
    <w:rsid w:val="00790382"/>
    <w:rsid w:val="00790737"/>
    <w:rsid w:val="0079073D"/>
    <w:rsid w:val="00791348"/>
    <w:rsid w:val="00791736"/>
    <w:rsid w:val="0079181E"/>
    <w:rsid w:val="00792203"/>
    <w:rsid w:val="0079278B"/>
    <w:rsid w:val="00792E19"/>
    <w:rsid w:val="00792E74"/>
    <w:rsid w:val="00793205"/>
    <w:rsid w:val="00793ED4"/>
    <w:rsid w:val="00793FD4"/>
    <w:rsid w:val="007941F4"/>
    <w:rsid w:val="00794C39"/>
    <w:rsid w:val="007952CB"/>
    <w:rsid w:val="00795497"/>
    <w:rsid w:val="00795743"/>
    <w:rsid w:val="00795BD0"/>
    <w:rsid w:val="00796492"/>
    <w:rsid w:val="00796630"/>
    <w:rsid w:val="00796C2E"/>
    <w:rsid w:val="00796FF6"/>
    <w:rsid w:val="00797C76"/>
    <w:rsid w:val="00797E2D"/>
    <w:rsid w:val="00797EFA"/>
    <w:rsid w:val="007A0839"/>
    <w:rsid w:val="007A0B7F"/>
    <w:rsid w:val="007A137D"/>
    <w:rsid w:val="007A1584"/>
    <w:rsid w:val="007A27B3"/>
    <w:rsid w:val="007A2CF4"/>
    <w:rsid w:val="007A3256"/>
    <w:rsid w:val="007A34AE"/>
    <w:rsid w:val="007A3718"/>
    <w:rsid w:val="007A3D64"/>
    <w:rsid w:val="007A3EDF"/>
    <w:rsid w:val="007A4865"/>
    <w:rsid w:val="007A48F2"/>
    <w:rsid w:val="007A4FF5"/>
    <w:rsid w:val="007A5016"/>
    <w:rsid w:val="007A5137"/>
    <w:rsid w:val="007A5E70"/>
    <w:rsid w:val="007A6264"/>
    <w:rsid w:val="007A6C82"/>
    <w:rsid w:val="007A7278"/>
    <w:rsid w:val="007A7DC9"/>
    <w:rsid w:val="007A7E49"/>
    <w:rsid w:val="007B0A9C"/>
    <w:rsid w:val="007B1075"/>
    <w:rsid w:val="007B4C64"/>
    <w:rsid w:val="007B51CA"/>
    <w:rsid w:val="007B556D"/>
    <w:rsid w:val="007B5600"/>
    <w:rsid w:val="007B576D"/>
    <w:rsid w:val="007B79F9"/>
    <w:rsid w:val="007B7F0E"/>
    <w:rsid w:val="007C05CB"/>
    <w:rsid w:val="007C0614"/>
    <w:rsid w:val="007C161B"/>
    <w:rsid w:val="007C1A72"/>
    <w:rsid w:val="007C26B2"/>
    <w:rsid w:val="007C2C94"/>
    <w:rsid w:val="007C2CFF"/>
    <w:rsid w:val="007C3590"/>
    <w:rsid w:val="007C3862"/>
    <w:rsid w:val="007C3C83"/>
    <w:rsid w:val="007C3E7C"/>
    <w:rsid w:val="007C4432"/>
    <w:rsid w:val="007C5CE4"/>
    <w:rsid w:val="007C6468"/>
    <w:rsid w:val="007C69EE"/>
    <w:rsid w:val="007C73F6"/>
    <w:rsid w:val="007C75A4"/>
    <w:rsid w:val="007C7B47"/>
    <w:rsid w:val="007C7B6F"/>
    <w:rsid w:val="007D03DD"/>
    <w:rsid w:val="007D09F4"/>
    <w:rsid w:val="007D18D2"/>
    <w:rsid w:val="007D25D5"/>
    <w:rsid w:val="007D2EC1"/>
    <w:rsid w:val="007D3134"/>
    <w:rsid w:val="007D3469"/>
    <w:rsid w:val="007D3901"/>
    <w:rsid w:val="007D3A0F"/>
    <w:rsid w:val="007D4239"/>
    <w:rsid w:val="007D493C"/>
    <w:rsid w:val="007D4CC8"/>
    <w:rsid w:val="007D52EF"/>
    <w:rsid w:val="007D55CF"/>
    <w:rsid w:val="007D5F12"/>
    <w:rsid w:val="007D635B"/>
    <w:rsid w:val="007D6616"/>
    <w:rsid w:val="007D6C67"/>
    <w:rsid w:val="007D74C4"/>
    <w:rsid w:val="007D7AF3"/>
    <w:rsid w:val="007D7D97"/>
    <w:rsid w:val="007E05CD"/>
    <w:rsid w:val="007E1175"/>
    <w:rsid w:val="007E1821"/>
    <w:rsid w:val="007E29AB"/>
    <w:rsid w:val="007E2E87"/>
    <w:rsid w:val="007E31E1"/>
    <w:rsid w:val="007E3252"/>
    <w:rsid w:val="007E349D"/>
    <w:rsid w:val="007E36D2"/>
    <w:rsid w:val="007E3D74"/>
    <w:rsid w:val="007E3EAE"/>
    <w:rsid w:val="007E3F94"/>
    <w:rsid w:val="007E472D"/>
    <w:rsid w:val="007E48AB"/>
    <w:rsid w:val="007E4BC4"/>
    <w:rsid w:val="007E4C01"/>
    <w:rsid w:val="007E4D8F"/>
    <w:rsid w:val="007E5AF4"/>
    <w:rsid w:val="007E5DE3"/>
    <w:rsid w:val="007E6352"/>
    <w:rsid w:val="007E6920"/>
    <w:rsid w:val="007E6A06"/>
    <w:rsid w:val="007E6B1F"/>
    <w:rsid w:val="007E7106"/>
    <w:rsid w:val="007E719F"/>
    <w:rsid w:val="007E73EC"/>
    <w:rsid w:val="007F001F"/>
    <w:rsid w:val="007F081C"/>
    <w:rsid w:val="007F0998"/>
    <w:rsid w:val="007F1216"/>
    <w:rsid w:val="007F1459"/>
    <w:rsid w:val="007F1A86"/>
    <w:rsid w:val="007F2693"/>
    <w:rsid w:val="007F30EF"/>
    <w:rsid w:val="007F34F0"/>
    <w:rsid w:val="007F3732"/>
    <w:rsid w:val="007F3772"/>
    <w:rsid w:val="007F4092"/>
    <w:rsid w:val="007F4B3A"/>
    <w:rsid w:val="007F5AD7"/>
    <w:rsid w:val="007F68CA"/>
    <w:rsid w:val="007F6AA1"/>
    <w:rsid w:val="007F6FC5"/>
    <w:rsid w:val="007F7BAE"/>
    <w:rsid w:val="007F7F97"/>
    <w:rsid w:val="00800B7C"/>
    <w:rsid w:val="00800DBF"/>
    <w:rsid w:val="00800F29"/>
    <w:rsid w:val="0080152E"/>
    <w:rsid w:val="008015AE"/>
    <w:rsid w:val="008018BD"/>
    <w:rsid w:val="00801D71"/>
    <w:rsid w:val="00802036"/>
    <w:rsid w:val="00803203"/>
    <w:rsid w:val="00804CFE"/>
    <w:rsid w:val="008053D9"/>
    <w:rsid w:val="00805D3A"/>
    <w:rsid w:val="00806189"/>
    <w:rsid w:val="00806507"/>
    <w:rsid w:val="00806585"/>
    <w:rsid w:val="00806603"/>
    <w:rsid w:val="00806A9A"/>
    <w:rsid w:val="00806B8E"/>
    <w:rsid w:val="00806EC3"/>
    <w:rsid w:val="008070B4"/>
    <w:rsid w:val="008076BB"/>
    <w:rsid w:val="00810A7F"/>
    <w:rsid w:val="00810EB5"/>
    <w:rsid w:val="008111B6"/>
    <w:rsid w:val="00811294"/>
    <w:rsid w:val="00811B13"/>
    <w:rsid w:val="00812B0E"/>
    <w:rsid w:val="00813030"/>
    <w:rsid w:val="0081323A"/>
    <w:rsid w:val="008137A0"/>
    <w:rsid w:val="0081383C"/>
    <w:rsid w:val="00813E74"/>
    <w:rsid w:val="00813E90"/>
    <w:rsid w:val="008146EB"/>
    <w:rsid w:val="00815983"/>
    <w:rsid w:val="00815BC7"/>
    <w:rsid w:val="00815F48"/>
    <w:rsid w:val="00817B72"/>
    <w:rsid w:val="00820137"/>
    <w:rsid w:val="008201AC"/>
    <w:rsid w:val="0082042E"/>
    <w:rsid w:val="00820A4C"/>
    <w:rsid w:val="00820E63"/>
    <w:rsid w:val="0082100A"/>
    <w:rsid w:val="00821822"/>
    <w:rsid w:val="008219EA"/>
    <w:rsid w:val="008223F7"/>
    <w:rsid w:val="00822526"/>
    <w:rsid w:val="00822DBE"/>
    <w:rsid w:val="008234D2"/>
    <w:rsid w:val="008235FF"/>
    <w:rsid w:val="00823B39"/>
    <w:rsid w:val="008257E8"/>
    <w:rsid w:val="008259ED"/>
    <w:rsid w:val="00825E80"/>
    <w:rsid w:val="0082622B"/>
    <w:rsid w:val="008268BC"/>
    <w:rsid w:val="00832758"/>
    <w:rsid w:val="00832D70"/>
    <w:rsid w:val="008332D7"/>
    <w:rsid w:val="00833977"/>
    <w:rsid w:val="00833A99"/>
    <w:rsid w:val="00833BD4"/>
    <w:rsid w:val="00833CDC"/>
    <w:rsid w:val="00833F3C"/>
    <w:rsid w:val="00834765"/>
    <w:rsid w:val="008349E3"/>
    <w:rsid w:val="00834AEA"/>
    <w:rsid w:val="00835EBD"/>
    <w:rsid w:val="008371B6"/>
    <w:rsid w:val="008409D6"/>
    <w:rsid w:val="00840CEB"/>
    <w:rsid w:val="008414BC"/>
    <w:rsid w:val="0084171F"/>
    <w:rsid w:val="008417A3"/>
    <w:rsid w:val="008421CF"/>
    <w:rsid w:val="0084300F"/>
    <w:rsid w:val="00843A1A"/>
    <w:rsid w:val="00843A36"/>
    <w:rsid w:val="00844160"/>
    <w:rsid w:val="00845027"/>
    <w:rsid w:val="008452DE"/>
    <w:rsid w:val="008456DF"/>
    <w:rsid w:val="00846669"/>
    <w:rsid w:val="0084717F"/>
    <w:rsid w:val="00847268"/>
    <w:rsid w:val="0084754F"/>
    <w:rsid w:val="00847A43"/>
    <w:rsid w:val="00847B33"/>
    <w:rsid w:val="00850244"/>
    <w:rsid w:val="00851568"/>
    <w:rsid w:val="008529E4"/>
    <w:rsid w:val="00852E2C"/>
    <w:rsid w:val="00852F6F"/>
    <w:rsid w:val="00852FA7"/>
    <w:rsid w:val="008533C8"/>
    <w:rsid w:val="00853C9B"/>
    <w:rsid w:val="00853F7A"/>
    <w:rsid w:val="008544A5"/>
    <w:rsid w:val="00854AF7"/>
    <w:rsid w:val="00854C4B"/>
    <w:rsid w:val="00855549"/>
    <w:rsid w:val="008555AA"/>
    <w:rsid w:val="0085585F"/>
    <w:rsid w:val="00855D8B"/>
    <w:rsid w:val="008561D6"/>
    <w:rsid w:val="008562D1"/>
    <w:rsid w:val="008567DC"/>
    <w:rsid w:val="00857525"/>
    <w:rsid w:val="00857FD2"/>
    <w:rsid w:val="00860C39"/>
    <w:rsid w:val="00861A08"/>
    <w:rsid w:val="00861EA8"/>
    <w:rsid w:val="00862266"/>
    <w:rsid w:val="008627A5"/>
    <w:rsid w:val="00862A1F"/>
    <w:rsid w:val="00863457"/>
    <w:rsid w:val="008634A9"/>
    <w:rsid w:val="00863F25"/>
    <w:rsid w:val="008642C3"/>
    <w:rsid w:val="008654C0"/>
    <w:rsid w:val="00865B41"/>
    <w:rsid w:val="00865C4D"/>
    <w:rsid w:val="00866B3A"/>
    <w:rsid w:val="00866C11"/>
    <w:rsid w:val="008670DB"/>
    <w:rsid w:val="008670DE"/>
    <w:rsid w:val="00867338"/>
    <w:rsid w:val="00867639"/>
    <w:rsid w:val="00870140"/>
    <w:rsid w:val="00870CD6"/>
    <w:rsid w:val="0087161C"/>
    <w:rsid w:val="00872CB1"/>
    <w:rsid w:val="00873189"/>
    <w:rsid w:val="0087335E"/>
    <w:rsid w:val="008733D4"/>
    <w:rsid w:val="00874049"/>
    <w:rsid w:val="00874AE3"/>
    <w:rsid w:val="0087539C"/>
    <w:rsid w:val="008754F6"/>
    <w:rsid w:val="008759A1"/>
    <w:rsid w:val="00876372"/>
    <w:rsid w:val="00876719"/>
    <w:rsid w:val="0087684D"/>
    <w:rsid w:val="008768F9"/>
    <w:rsid w:val="00876FC2"/>
    <w:rsid w:val="00877146"/>
    <w:rsid w:val="00877834"/>
    <w:rsid w:val="00877CE2"/>
    <w:rsid w:val="00877D84"/>
    <w:rsid w:val="0088028D"/>
    <w:rsid w:val="00880402"/>
    <w:rsid w:val="00880460"/>
    <w:rsid w:val="00880909"/>
    <w:rsid w:val="008813EB"/>
    <w:rsid w:val="00883DB9"/>
    <w:rsid w:val="0088451B"/>
    <w:rsid w:val="00884EF7"/>
    <w:rsid w:val="008852DF"/>
    <w:rsid w:val="008855CC"/>
    <w:rsid w:val="00885BFC"/>
    <w:rsid w:val="00885D85"/>
    <w:rsid w:val="00885FA3"/>
    <w:rsid w:val="0088646A"/>
    <w:rsid w:val="008866CE"/>
    <w:rsid w:val="008871A8"/>
    <w:rsid w:val="0088738A"/>
    <w:rsid w:val="00887801"/>
    <w:rsid w:val="00887848"/>
    <w:rsid w:val="00887EBA"/>
    <w:rsid w:val="00890001"/>
    <w:rsid w:val="00890339"/>
    <w:rsid w:val="00892DDF"/>
    <w:rsid w:val="00893BD0"/>
    <w:rsid w:val="00894817"/>
    <w:rsid w:val="008953E4"/>
    <w:rsid w:val="00896991"/>
    <w:rsid w:val="00896B2B"/>
    <w:rsid w:val="00896D2B"/>
    <w:rsid w:val="00896EBF"/>
    <w:rsid w:val="00897088"/>
    <w:rsid w:val="008970D9"/>
    <w:rsid w:val="0089734E"/>
    <w:rsid w:val="008974B9"/>
    <w:rsid w:val="0089775B"/>
    <w:rsid w:val="008979EE"/>
    <w:rsid w:val="008A0A1A"/>
    <w:rsid w:val="008A14D5"/>
    <w:rsid w:val="008A18F6"/>
    <w:rsid w:val="008A1A9B"/>
    <w:rsid w:val="008A1AF4"/>
    <w:rsid w:val="008A2437"/>
    <w:rsid w:val="008A25E9"/>
    <w:rsid w:val="008A2F07"/>
    <w:rsid w:val="008A3026"/>
    <w:rsid w:val="008A3E96"/>
    <w:rsid w:val="008A3F7A"/>
    <w:rsid w:val="008A482D"/>
    <w:rsid w:val="008A4E0F"/>
    <w:rsid w:val="008A504C"/>
    <w:rsid w:val="008A5A41"/>
    <w:rsid w:val="008A5D00"/>
    <w:rsid w:val="008A5DFB"/>
    <w:rsid w:val="008A6077"/>
    <w:rsid w:val="008A6C64"/>
    <w:rsid w:val="008A70A1"/>
    <w:rsid w:val="008A7674"/>
    <w:rsid w:val="008B0248"/>
    <w:rsid w:val="008B03CC"/>
    <w:rsid w:val="008B061B"/>
    <w:rsid w:val="008B1471"/>
    <w:rsid w:val="008B1790"/>
    <w:rsid w:val="008B1999"/>
    <w:rsid w:val="008B1D3D"/>
    <w:rsid w:val="008B1DC5"/>
    <w:rsid w:val="008B25C4"/>
    <w:rsid w:val="008B2936"/>
    <w:rsid w:val="008B3CE5"/>
    <w:rsid w:val="008B4342"/>
    <w:rsid w:val="008B4815"/>
    <w:rsid w:val="008B4CC3"/>
    <w:rsid w:val="008B4D62"/>
    <w:rsid w:val="008B4EB0"/>
    <w:rsid w:val="008B50B8"/>
    <w:rsid w:val="008B5B0B"/>
    <w:rsid w:val="008B6535"/>
    <w:rsid w:val="008B6F83"/>
    <w:rsid w:val="008B7834"/>
    <w:rsid w:val="008C01DA"/>
    <w:rsid w:val="008C0320"/>
    <w:rsid w:val="008C08D9"/>
    <w:rsid w:val="008C0F10"/>
    <w:rsid w:val="008C227E"/>
    <w:rsid w:val="008C2C83"/>
    <w:rsid w:val="008C3273"/>
    <w:rsid w:val="008C3336"/>
    <w:rsid w:val="008C4093"/>
    <w:rsid w:val="008C40A2"/>
    <w:rsid w:val="008C43C6"/>
    <w:rsid w:val="008C5FCA"/>
    <w:rsid w:val="008C65A5"/>
    <w:rsid w:val="008C6DAB"/>
    <w:rsid w:val="008C6EDF"/>
    <w:rsid w:val="008C721E"/>
    <w:rsid w:val="008C725A"/>
    <w:rsid w:val="008C764B"/>
    <w:rsid w:val="008D027A"/>
    <w:rsid w:val="008D06B6"/>
    <w:rsid w:val="008D0756"/>
    <w:rsid w:val="008D0A71"/>
    <w:rsid w:val="008D131E"/>
    <w:rsid w:val="008D1F1B"/>
    <w:rsid w:val="008D285E"/>
    <w:rsid w:val="008D3139"/>
    <w:rsid w:val="008D4FBA"/>
    <w:rsid w:val="008D556A"/>
    <w:rsid w:val="008D5FA1"/>
    <w:rsid w:val="008D67ED"/>
    <w:rsid w:val="008D7E50"/>
    <w:rsid w:val="008E008F"/>
    <w:rsid w:val="008E00F4"/>
    <w:rsid w:val="008E12B9"/>
    <w:rsid w:val="008E19C3"/>
    <w:rsid w:val="008E1A32"/>
    <w:rsid w:val="008E236C"/>
    <w:rsid w:val="008E26DE"/>
    <w:rsid w:val="008E284F"/>
    <w:rsid w:val="008E2856"/>
    <w:rsid w:val="008E3174"/>
    <w:rsid w:val="008E32A1"/>
    <w:rsid w:val="008E34DE"/>
    <w:rsid w:val="008E3757"/>
    <w:rsid w:val="008E4CAC"/>
    <w:rsid w:val="008E63D6"/>
    <w:rsid w:val="008E66DC"/>
    <w:rsid w:val="008E6B66"/>
    <w:rsid w:val="008E72E0"/>
    <w:rsid w:val="008E7409"/>
    <w:rsid w:val="008E7428"/>
    <w:rsid w:val="008E78CF"/>
    <w:rsid w:val="008E7AEA"/>
    <w:rsid w:val="008E7E32"/>
    <w:rsid w:val="008E7F76"/>
    <w:rsid w:val="008F044B"/>
    <w:rsid w:val="008F0500"/>
    <w:rsid w:val="008F079C"/>
    <w:rsid w:val="008F0CE9"/>
    <w:rsid w:val="008F177F"/>
    <w:rsid w:val="008F18DF"/>
    <w:rsid w:val="008F1B0A"/>
    <w:rsid w:val="008F2B4F"/>
    <w:rsid w:val="008F2CFA"/>
    <w:rsid w:val="008F2F8D"/>
    <w:rsid w:val="008F3EAF"/>
    <w:rsid w:val="008F45A8"/>
    <w:rsid w:val="008F51A7"/>
    <w:rsid w:val="008F5721"/>
    <w:rsid w:val="008F61BC"/>
    <w:rsid w:val="008F62D5"/>
    <w:rsid w:val="008F69C4"/>
    <w:rsid w:val="008F6DBA"/>
    <w:rsid w:val="008F6ECD"/>
    <w:rsid w:val="008F7090"/>
    <w:rsid w:val="008F7322"/>
    <w:rsid w:val="008F73AC"/>
    <w:rsid w:val="008F755B"/>
    <w:rsid w:val="008F76F0"/>
    <w:rsid w:val="008F7C56"/>
    <w:rsid w:val="008F7D49"/>
    <w:rsid w:val="00900187"/>
    <w:rsid w:val="00900541"/>
    <w:rsid w:val="009006B5"/>
    <w:rsid w:val="00901558"/>
    <w:rsid w:val="00901962"/>
    <w:rsid w:val="00901B1E"/>
    <w:rsid w:val="009027C1"/>
    <w:rsid w:val="00902B19"/>
    <w:rsid w:val="00902E20"/>
    <w:rsid w:val="00902E55"/>
    <w:rsid w:val="009030FB"/>
    <w:rsid w:val="009040C1"/>
    <w:rsid w:val="009048CE"/>
    <w:rsid w:val="00904CD9"/>
    <w:rsid w:val="00904D60"/>
    <w:rsid w:val="00905769"/>
    <w:rsid w:val="009057E3"/>
    <w:rsid w:val="00905A58"/>
    <w:rsid w:val="00905BED"/>
    <w:rsid w:val="00906722"/>
    <w:rsid w:val="00906E6B"/>
    <w:rsid w:val="00910148"/>
    <w:rsid w:val="00910397"/>
    <w:rsid w:val="009103A8"/>
    <w:rsid w:val="009103B7"/>
    <w:rsid w:val="00910405"/>
    <w:rsid w:val="00910526"/>
    <w:rsid w:val="00910576"/>
    <w:rsid w:val="009107C2"/>
    <w:rsid w:val="009108B8"/>
    <w:rsid w:val="00910904"/>
    <w:rsid w:val="0091094D"/>
    <w:rsid w:val="00911A6B"/>
    <w:rsid w:val="00912303"/>
    <w:rsid w:val="00912469"/>
    <w:rsid w:val="009125D6"/>
    <w:rsid w:val="00913892"/>
    <w:rsid w:val="00913E68"/>
    <w:rsid w:val="00913FD1"/>
    <w:rsid w:val="00914075"/>
    <w:rsid w:val="00914895"/>
    <w:rsid w:val="00915272"/>
    <w:rsid w:val="0091597B"/>
    <w:rsid w:val="009159E9"/>
    <w:rsid w:val="00915D5F"/>
    <w:rsid w:val="00915F0A"/>
    <w:rsid w:val="00916F65"/>
    <w:rsid w:val="009173BB"/>
    <w:rsid w:val="00917DED"/>
    <w:rsid w:val="0092008C"/>
    <w:rsid w:val="0092040A"/>
    <w:rsid w:val="00920EFC"/>
    <w:rsid w:val="00921255"/>
    <w:rsid w:val="00921D32"/>
    <w:rsid w:val="00921D3D"/>
    <w:rsid w:val="00922705"/>
    <w:rsid w:val="00922866"/>
    <w:rsid w:val="00923AA8"/>
    <w:rsid w:val="00923C1E"/>
    <w:rsid w:val="00924449"/>
    <w:rsid w:val="00924535"/>
    <w:rsid w:val="00924CB6"/>
    <w:rsid w:val="00924D24"/>
    <w:rsid w:val="00924E33"/>
    <w:rsid w:val="00924F19"/>
    <w:rsid w:val="00925241"/>
    <w:rsid w:val="00925655"/>
    <w:rsid w:val="00925765"/>
    <w:rsid w:val="00925D90"/>
    <w:rsid w:val="00926717"/>
    <w:rsid w:val="00926C6E"/>
    <w:rsid w:val="00926FD8"/>
    <w:rsid w:val="009272D4"/>
    <w:rsid w:val="0092779B"/>
    <w:rsid w:val="0092783C"/>
    <w:rsid w:val="00930C88"/>
    <w:rsid w:val="00930C91"/>
    <w:rsid w:val="00931194"/>
    <w:rsid w:val="009312E0"/>
    <w:rsid w:val="009314FA"/>
    <w:rsid w:val="0093168F"/>
    <w:rsid w:val="00931D0E"/>
    <w:rsid w:val="00932595"/>
    <w:rsid w:val="00932EA3"/>
    <w:rsid w:val="009337B4"/>
    <w:rsid w:val="00934012"/>
    <w:rsid w:val="009348B9"/>
    <w:rsid w:val="0093756A"/>
    <w:rsid w:val="00937B67"/>
    <w:rsid w:val="00937F39"/>
    <w:rsid w:val="00937F8B"/>
    <w:rsid w:val="00940616"/>
    <w:rsid w:val="009409A3"/>
    <w:rsid w:val="00940FAD"/>
    <w:rsid w:val="0094150B"/>
    <w:rsid w:val="00942969"/>
    <w:rsid w:val="00942EDE"/>
    <w:rsid w:val="00943A12"/>
    <w:rsid w:val="00943AEF"/>
    <w:rsid w:val="009446B8"/>
    <w:rsid w:val="00944759"/>
    <w:rsid w:val="00944C4C"/>
    <w:rsid w:val="00944D22"/>
    <w:rsid w:val="00946355"/>
    <w:rsid w:val="0094784F"/>
    <w:rsid w:val="00947C3E"/>
    <w:rsid w:val="00950594"/>
    <w:rsid w:val="00950E05"/>
    <w:rsid w:val="00951251"/>
    <w:rsid w:val="00951257"/>
    <w:rsid w:val="00951DF0"/>
    <w:rsid w:val="00952C1E"/>
    <w:rsid w:val="00952D38"/>
    <w:rsid w:val="0095311D"/>
    <w:rsid w:val="009538B6"/>
    <w:rsid w:val="00953BB6"/>
    <w:rsid w:val="009541D1"/>
    <w:rsid w:val="00954FA2"/>
    <w:rsid w:val="00955ECB"/>
    <w:rsid w:val="009560A3"/>
    <w:rsid w:val="009578DE"/>
    <w:rsid w:val="00957F53"/>
    <w:rsid w:val="009604F7"/>
    <w:rsid w:val="009607B2"/>
    <w:rsid w:val="0096146F"/>
    <w:rsid w:val="009625BC"/>
    <w:rsid w:val="00962923"/>
    <w:rsid w:val="009637BB"/>
    <w:rsid w:val="00963A67"/>
    <w:rsid w:val="00963E1A"/>
    <w:rsid w:val="009647C9"/>
    <w:rsid w:val="00964A53"/>
    <w:rsid w:val="0096531C"/>
    <w:rsid w:val="0096570E"/>
    <w:rsid w:val="00965A4E"/>
    <w:rsid w:val="00965ED1"/>
    <w:rsid w:val="00966710"/>
    <w:rsid w:val="00967044"/>
    <w:rsid w:val="0096762B"/>
    <w:rsid w:val="00967B3E"/>
    <w:rsid w:val="00970748"/>
    <w:rsid w:val="00970C54"/>
    <w:rsid w:val="00971494"/>
    <w:rsid w:val="00971D68"/>
    <w:rsid w:val="009720E7"/>
    <w:rsid w:val="009722D1"/>
    <w:rsid w:val="00972F8D"/>
    <w:rsid w:val="00973053"/>
    <w:rsid w:val="00973E97"/>
    <w:rsid w:val="00973EA9"/>
    <w:rsid w:val="009743E3"/>
    <w:rsid w:val="0097481A"/>
    <w:rsid w:val="00974D9F"/>
    <w:rsid w:val="00975065"/>
    <w:rsid w:val="00975552"/>
    <w:rsid w:val="00975838"/>
    <w:rsid w:val="00975B8C"/>
    <w:rsid w:val="00975C03"/>
    <w:rsid w:val="0097657D"/>
    <w:rsid w:val="009767D1"/>
    <w:rsid w:val="00977519"/>
    <w:rsid w:val="00977BE2"/>
    <w:rsid w:val="00980A8F"/>
    <w:rsid w:val="00981791"/>
    <w:rsid w:val="00981970"/>
    <w:rsid w:val="00981E53"/>
    <w:rsid w:val="00982631"/>
    <w:rsid w:val="00982B40"/>
    <w:rsid w:val="00982C9B"/>
    <w:rsid w:val="00983214"/>
    <w:rsid w:val="0098345A"/>
    <w:rsid w:val="00984449"/>
    <w:rsid w:val="00984641"/>
    <w:rsid w:val="00984E95"/>
    <w:rsid w:val="00985DB9"/>
    <w:rsid w:val="009865E8"/>
    <w:rsid w:val="00986BF5"/>
    <w:rsid w:val="00986DE5"/>
    <w:rsid w:val="00986E78"/>
    <w:rsid w:val="00986E8A"/>
    <w:rsid w:val="0099091A"/>
    <w:rsid w:val="00990946"/>
    <w:rsid w:val="0099097F"/>
    <w:rsid w:val="00990AFE"/>
    <w:rsid w:val="00991364"/>
    <w:rsid w:val="00991898"/>
    <w:rsid w:val="00991D53"/>
    <w:rsid w:val="00991F38"/>
    <w:rsid w:val="00991F52"/>
    <w:rsid w:val="0099221E"/>
    <w:rsid w:val="00992231"/>
    <w:rsid w:val="00992542"/>
    <w:rsid w:val="0099324F"/>
    <w:rsid w:val="0099349C"/>
    <w:rsid w:val="00993698"/>
    <w:rsid w:val="00993A25"/>
    <w:rsid w:val="00993B7F"/>
    <w:rsid w:val="009941EE"/>
    <w:rsid w:val="00994298"/>
    <w:rsid w:val="00994342"/>
    <w:rsid w:val="0099479D"/>
    <w:rsid w:val="00994B23"/>
    <w:rsid w:val="00995566"/>
    <w:rsid w:val="00995E68"/>
    <w:rsid w:val="009963C5"/>
    <w:rsid w:val="00996D8A"/>
    <w:rsid w:val="00997F0F"/>
    <w:rsid w:val="009A003F"/>
    <w:rsid w:val="009A05BE"/>
    <w:rsid w:val="009A1CBD"/>
    <w:rsid w:val="009A1E05"/>
    <w:rsid w:val="009A1E45"/>
    <w:rsid w:val="009A2622"/>
    <w:rsid w:val="009A4050"/>
    <w:rsid w:val="009A5DB5"/>
    <w:rsid w:val="009A6759"/>
    <w:rsid w:val="009A6B55"/>
    <w:rsid w:val="009A75F0"/>
    <w:rsid w:val="009A7A1D"/>
    <w:rsid w:val="009B058D"/>
    <w:rsid w:val="009B0BD8"/>
    <w:rsid w:val="009B0EAF"/>
    <w:rsid w:val="009B1EA2"/>
    <w:rsid w:val="009B318C"/>
    <w:rsid w:val="009B37A1"/>
    <w:rsid w:val="009B3985"/>
    <w:rsid w:val="009B4859"/>
    <w:rsid w:val="009B48C8"/>
    <w:rsid w:val="009B4FE1"/>
    <w:rsid w:val="009B50FB"/>
    <w:rsid w:val="009B5126"/>
    <w:rsid w:val="009B532C"/>
    <w:rsid w:val="009B5467"/>
    <w:rsid w:val="009B5D70"/>
    <w:rsid w:val="009B6180"/>
    <w:rsid w:val="009B62B9"/>
    <w:rsid w:val="009B6AB6"/>
    <w:rsid w:val="009B6D11"/>
    <w:rsid w:val="009B70EB"/>
    <w:rsid w:val="009B7E21"/>
    <w:rsid w:val="009C0062"/>
    <w:rsid w:val="009C0482"/>
    <w:rsid w:val="009C062F"/>
    <w:rsid w:val="009C0920"/>
    <w:rsid w:val="009C1682"/>
    <w:rsid w:val="009C1741"/>
    <w:rsid w:val="009C2754"/>
    <w:rsid w:val="009C3185"/>
    <w:rsid w:val="009C31FC"/>
    <w:rsid w:val="009C432F"/>
    <w:rsid w:val="009C548B"/>
    <w:rsid w:val="009C5965"/>
    <w:rsid w:val="009C5A9D"/>
    <w:rsid w:val="009C5D23"/>
    <w:rsid w:val="009C60B2"/>
    <w:rsid w:val="009C6BB6"/>
    <w:rsid w:val="009C6CFD"/>
    <w:rsid w:val="009C6DF1"/>
    <w:rsid w:val="009C7D17"/>
    <w:rsid w:val="009D06AD"/>
    <w:rsid w:val="009D0ED1"/>
    <w:rsid w:val="009D18E1"/>
    <w:rsid w:val="009D20DF"/>
    <w:rsid w:val="009D2C6D"/>
    <w:rsid w:val="009D2D26"/>
    <w:rsid w:val="009D2D77"/>
    <w:rsid w:val="009D30E5"/>
    <w:rsid w:val="009D359D"/>
    <w:rsid w:val="009D3DAB"/>
    <w:rsid w:val="009D42E3"/>
    <w:rsid w:val="009D4463"/>
    <w:rsid w:val="009D4F45"/>
    <w:rsid w:val="009D53FA"/>
    <w:rsid w:val="009D5DB1"/>
    <w:rsid w:val="009D5E97"/>
    <w:rsid w:val="009D5F98"/>
    <w:rsid w:val="009D61B5"/>
    <w:rsid w:val="009D6862"/>
    <w:rsid w:val="009D6A27"/>
    <w:rsid w:val="009D6C4D"/>
    <w:rsid w:val="009D6D80"/>
    <w:rsid w:val="009D6EA6"/>
    <w:rsid w:val="009D7476"/>
    <w:rsid w:val="009E0307"/>
    <w:rsid w:val="009E07D7"/>
    <w:rsid w:val="009E0B08"/>
    <w:rsid w:val="009E0C4F"/>
    <w:rsid w:val="009E19C3"/>
    <w:rsid w:val="009E1D2B"/>
    <w:rsid w:val="009E2C2E"/>
    <w:rsid w:val="009E3682"/>
    <w:rsid w:val="009E394E"/>
    <w:rsid w:val="009E4158"/>
    <w:rsid w:val="009E45BA"/>
    <w:rsid w:val="009E499B"/>
    <w:rsid w:val="009E4D88"/>
    <w:rsid w:val="009E54E0"/>
    <w:rsid w:val="009E5504"/>
    <w:rsid w:val="009E5944"/>
    <w:rsid w:val="009E5950"/>
    <w:rsid w:val="009E6498"/>
    <w:rsid w:val="009E65FC"/>
    <w:rsid w:val="009E6B1A"/>
    <w:rsid w:val="009E6CEF"/>
    <w:rsid w:val="009E703F"/>
    <w:rsid w:val="009E71A0"/>
    <w:rsid w:val="009E7A59"/>
    <w:rsid w:val="009E7AC4"/>
    <w:rsid w:val="009F015B"/>
    <w:rsid w:val="009F01D3"/>
    <w:rsid w:val="009F147A"/>
    <w:rsid w:val="009F16BE"/>
    <w:rsid w:val="009F21B7"/>
    <w:rsid w:val="009F2687"/>
    <w:rsid w:val="009F2A0C"/>
    <w:rsid w:val="009F2BD5"/>
    <w:rsid w:val="009F2C03"/>
    <w:rsid w:val="009F2D6A"/>
    <w:rsid w:val="009F358D"/>
    <w:rsid w:val="009F3F07"/>
    <w:rsid w:val="009F4791"/>
    <w:rsid w:val="009F47EF"/>
    <w:rsid w:val="009F4992"/>
    <w:rsid w:val="009F558E"/>
    <w:rsid w:val="009F5945"/>
    <w:rsid w:val="009F5A5C"/>
    <w:rsid w:val="009F6CE7"/>
    <w:rsid w:val="009F7264"/>
    <w:rsid w:val="00A0012D"/>
    <w:rsid w:val="00A006B9"/>
    <w:rsid w:val="00A00E95"/>
    <w:rsid w:val="00A00F6A"/>
    <w:rsid w:val="00A010FF"/>
    <w:rsid w:val="00A023B0"/>
    <w:rsid w:val="00A02785"/>
    <w:rsid w:val="00A02A05"/>
    <w:rsid w:val="00A02E3B"/>
    <w:rsid w:val="00A030B3"/>
    <w:rsid w:val="00A0313C"/>
    <w:rsid w:val="00A03C35"/>
    <w:rsid w:val="00A0423A"/>
    <w:rsid w:val="00A04733"/>
    <w:rsid w:val="00A059FB"/>
    <w:rsid w:val="00A05EAB"/>
    <w:rsid w:val="00A062A5"/>
    <w:rsid w:val="00A06EBD"/>
    <w:rsid w:val="00A07098"/>
    <w:rsid w:val="00A07C90"/>
    <w:rsid w:val="00A102FE"/>
    <w:rsid w:val="00A103CA"/>
    <w:rsid w:val="00A10FCF"/>
    <w:rsid w:val="00A11040"/>
    <w:rsid w:val="00A110B0"/>
    <w:rsid w:val="00A117AA"/>
    <w:rsid w:val="00A118EA"/>
    <w:rsid w:val="00A11CD9"/>
    <w:rsid w:val="00A11D71"/>
    <w:rsid w:val="00A125DA"/>
    <w:rsid w:val="00A12D0E"/>
    <w:rsid w:val="00A13369"/>
    <w:rsid w:val="00A1393F"/>
    <w:rsid w:val="00A13D3F"/>
    <w:rsid w:val="00A1539D"/>
    <w:rsid w:val="00A15D6D"/>
    <w:rsid w:val="00A160D4"/>
    <w:rsid w:val="00A16448"/>
    <w:rsid w:val="00A16C6F"/>
    <w:rsid w:val="00A1738E"/>
    <w:rsid w:val="00A178B1"/>
    <w:rsid w:val="00A20666"/>
    <w:rsid w:val="00A20697"/>
    <w:rsid w:val="00A206C1"/>
    <w:rsid w:val="00A20A73"/>
    <w:rsid w:val="00A20DA6"/>
    <w:rsid w:val="00A2140E"/>
    <w:rsid w:val="00A21CF8"/>
    <w:rsid w:val="00A21E77"/>
    <w:rsid w:val="00A22114"/>
    <w:rsid w:val="00A22348"/>
    <w:rsid w:val="00A22EEA"/>
    <w:rsid w:val="00A2364D"/>
    <w:rsid w:val="00A23A67"/>
    <w:rsid w:val="00A24450"/>
    <w:rsid w:val="00A24821"/>
    <w:rsid w:val="00A24BF7"/>
    <w:rsid w:val="00A25097"/>
    <w:rsid w:val="00A266B6"/>
    <w:rsid w:val="00A267FC"/>
    <w:rsid w:val="00A269DD"/>
    <w:rsid w:val="00A27146"/>
    <w:rsid w:val="00A27500"/>
    <w:rsid w:val="00A2757B"/>
    <w:rsid w:val="00A27748"/>
    <w:rsid w:val="00A27CCE"/>
    <w:rsid w:val="00A27DA6"/>
    <w:rsid w:val="00A27DC7"/>
    <w:rsid w:val="00A301C7"/>
    <w:rsid w:val="00A30381"/>
    <w:rsid w:val="00A30F93"/>
    <w:rsid w:val="00A32D60"/>
    <w:rsid w:val="00A32D6B"/>
    <w:rsid w:val="00A3344F"/>
    <w:rsid w:val="00A34A13"/>
    <w:rsid w:val="00A34B2A"/>
    <w:rsid w:val="00A367CF"/>
    <w:rsid w:val="00A369FD"/>
    <w:rsid w:val="00A36CBB"/>
    <w:rsid w:val="00A36E53"/>
    <w:rsid w:val="00A36FB2"/>
    <w:rsid w:val="00A36FD9"/>
    <w:rsid w:val="00A37FCE"/>
    <w:rsid w:val="00A402A1"/>
    <w:rsid w:val="00A408A5"/>
    <w:rsid w:val="00A40DA2"/>
    <w:rsid w:val="00A40E70"/>
    <w:rsid w:val="00A40F26"/>
    <w:rsid w:val="00A413F6"/>
    <w:rsid w:val="00A41707"/>
    <w:rsid w:val="00A41ACA"/>
    <w:rsid w:val="00A41BF0"/>
    <w:rsid w:val="00A42890"/>
    <w:rsid w:val="00A43199"/>
    <w:rsid w:val="00A432BE"/>
    <w:rsid w:val="00A43608"/>
    <w:rsid w:val="00A43E35"/>
    <w:rsid w:val="00A441ED"/>
    <w:rsid w:val="00A44290"/>
    <w:rsid w:val="00A45FE7"/>
    <w:rsid w:val="00A46F49"/>
    <w:rsid w:val="00A47019"/>
    <w:rsid w:val="00A4748E"/>
    <w:rsid w:val="00A479A4"/>
    <w:rsid w:val="00A47AB3"/>
    <w:rsid w:val="00A47CB2"/>
    <w:rsid w:val="00A5051B"/>
    <w:rsid w:val="00A5071F"/>
    <w:rsid w:val="00A50819"/>
    <w:rsid w:val="00A50E0C"/>
    <w:rsid w:val="00A51AB5"/>
    <w:rsid w:val="00A51D5F"/>
    <w:rsid w:val="00A51F5D"/>
    <w:rsid w:val="00A523DB"/>
    <w:rsid w:val="00A526F3"/>
    <w:rsid w:val="00A5409F"/>
    <w:rsid w:val="00A5448A"/>
    <w:rsid w:val="00A544B7"/>
    <w:rsid w:val="00A5487B"/>
    <w:rsid w:val="00A555AC"/>
    <w:rsid w:val="00A562D2"/>
    <w:rsid w:val="00A568A0"/>
    <w:rsid w:val="00A5693A"/>
    <w:rsid w:val="00A56F3E"/>
    <w:rsid w:val="00A576C4"/>
    <w:rsid w:val="00A57705"/>
    <w:rsid w:val="00A57E1E"/>
    <w:rsid w:val="00A608AE"/>
    <w:rsid w:val="00A60FD4"/>
    <w:rsid w:val="00A6116E"/>
    <w:rsid w:val="00A6196D"/>
    <w:rsid w:val="00A61AC5"/>
    <w:rsid w:val="00A61AE1"/>
    <w:rsid w:val="00A62FBF"/>
    <w:rsid w:val="00A635C1"/>
    <w:rsid w:val="00A64026"/>
    <w:rsid w:val="00A64674"/>
    <w:rsid w:val="00A64C9D"/>
    <w:rsid w:val="00A64D6F"/>
    <w:rsid w:val="00A651DA"/>
    <w:rsid w:val="00A65298"/>
    <w:rsid w:val="00A664AB"/>
    <w:rsid w:val="00A669FB"/>
    <w:rsid w:val="00A66BE1"/>
    <w:rsid w:val="00A7034E"/>
    <w:rsid w:val="00A703BA"/>
    <w:rsid w:val="00A70484"/>
    <w:rsid w:val="00A70E2D"/>
    <w:rsid w:val="00A71678"/>
    <w:rsid w:val="00A717FB"/>
    <w:rsid w:val="00A71D1C"/>
    <w:rsid w:val="00A71E9A"/>
    <w:rsid w:val="00A724BF"/>
    <w:rsid w:val="00A737B2"/>
    <w:rsid w:val="00A743FB"/>
    <w:rsid w:val="00A744EB"/>
    <w:rsid w:val="00A74983"/>
    <w:rsid w:val="00A74E7D"/>
    <w:rsid w:val="00A756AF"/>
    <w:rsid w:val="00A7587F"/>
    <w:rsid w:val="00A75E30"/>
    <w:rsid w:val="00A766E9"/>
    <w:rsid w:val="00A767B3"/>
    <w:rsid w:val="00A76833"/>
    <w:rsid w:val="00A76C61"/>
    <w:rsid w:val="00A77414"/>
    <w:rsid w:val="00A777EC"/>
    <w:rsid w:val="00A800D0"/>
    <w:rsid w:val="00A8077D"/>
    <w:rsid w:val="00A80845"/>
    <w:rsid w:val="00A80849"/>
    <w:rsid w:val="00A80877"/>
    <w:rsid w:val="00A80CBC"/>
    <w:rsid w:val="00A82494"/>
    <w:rsid w:val="00A826E1"/>
    <w:rsid w:val="00A8345E"/>
    <w:rsid w:val="00A84355"/>
    <w:rsid w:val="00A84B5C"/>
    <w:rsid w:val="00A84B7C"/>
    <w:rsid w:val="00A84D48"/>
    <w:rsid w:val="00A856B6"/>
    <w:rsid w:val="00A86E97"/>
    <w:rsid w:val="00A86ED4"/>
    <w:rsid w:val="00A8705A"/>
    <w:rsid w:val="00A872E7"/>
    <w:rsid w:val="00A87337"/>
    <w:rsid w:val="00A87473"/>
    <w:rsid w:val="00A877BB"/>
    <w:rsid w:val="00A87E12"/>
    <w:rsid w:val="00A90D46"/>
    <w:rsid w:val="00A919AB"/>
    <w:rsid w:val="00A92067"/>
    <w:rsid w:val="00A923B4"/>
    <w:rsid w:val="00A929B3"/>
    <w:rsid w:val="00A931E8"/>
    <w:rsid w:val="00A93688"/>
    <w:rsid w:val="00A93FB4"/>
    <w:rsid w:val="00A945E0"/>
    <w:rsid w:val="00A95646"/>
    <w:rsid w:val="00A956DD"/>
    <w:rsid w:val="00A96648"/>
    <w:rsid w:val="00A966FB"/>
    <w:rsid w:val="00A96871"/>
    <w:rsid w:val="00A96A7E"/>
    <w:rsid w:val="00A96FB3"/>
    <w:rsid w:val="00A9700E"/>
    <w:rsid w:val="00A978D7"/>
    <w:rsid w:val="00AA0582"/>
    <w:rsid w:val="00AA081B"/>
    <w:rsid w:val="00AA0946"/>
    <w:rsid w:val="00AA1867"/>
    <w:rsid w:val="00AA227C"/>
    <w:rsid w:val="00AA33EB"/>
    <w:rsid w:val="00AA388C"/>
    <w:rsid w:val="00AA3D72"/>
    <w:rsid w:val="00AA44FB"/>
    <w:rsid w:val="00AA4CD7"/>
    <w:rsid w:val="00AA4F6D"/>
    <w:rsid w:val="00AA5D8A"/>
    <w:rsid w:val="00AA5DF5"/>
    <w:rsid w:val="00AA6D63"/>
    <w:rsid w:val="00AA6EAC"/>
    <w:rsid w:val="00AA7DFC"/>
    <w:rsid w:val="00AB06B7"/>
    <w:rsid w:val="00AB094A"/>
    <w:rsid w:val="00AB0B4C"/>
    <w:rsid w:val="00AB14BB"/>
    <w:rsid w:val="00AB1A63"/>
    <w:rsid w:val="00AB20B6"/>
    <w:rsid w:val="00AB2637"/>
    <w:rsid w:val="00AB3F47"/>
    <w:rsid w:val="00AB43F7"/>
    <w:rsid w:val="00AB4CC6"/>
    <w:rsid w:val="00AB503E"/>
    <w:rsid w:val="00AB5368"/>
    <w:rsid w:val="00AB5832"/>
    <w:rsid w:val="00AB6168"/>
    <w:rsid w:val="00AB65C2"/>
    <w:rsid w:val="00AB6683"/>
    <w:rsid w:val="00AB6BC3"/>
    <w:rsid w:val="00AB6C91"/>
    <w:rsid w:val="00AB75BF"/>
    <w:rsid w:val="00AB7633"/>
    <w:rsid w:val="00AB7AF8"/>
    <w:rsid w:val="00AC0236"/>
    <w:rsid w:val="00AC0DCD"/>
    <w:rsid w:val="00AC0F9A"/>
    <w:rsid w:val="00AC2A6E"/>
    <w:rsid w:val="00AC3192"/>
    <w:rsid w:val="00AC34BD"/>
    <w:rsid w:val="00AC4DDF"/>
    <w:rsid w:val="00AC4EBC"/>
    <w:rsid w:val="00AC4FB9"/>
    <w:rsid w:val="00AC540D"/>
    <w:rsid w:val="00AC5528"/>
    <w:rsid w:val="00AC558A"/>
    <w:rsid w:val="00AC5A97"/>
    <w:rsid w:val="00AC62CC"/>
    <w:rsid w:val="00AC64D9"/>
    <w:rsid w:val="00AC658D"/>
    <w:rsid w:val="00AC6984"/>
    <w:rsid w:val="00AC6E8E"/>
    <w:rsid w:val="00AD01C0"/>
    <w:rsid w:val="00AD01CE"/>
    <w:rsid w:val="00AD0561"/>
    <w:rsid w:val="00AD088F"/>
    <w:rsid w:val="00AD0FBE"/>
    <w:rsid w:val="00AD13D6"/>
    <w:rsid w:val="00AD15F7"/>
    <w:rsid w:val="00AD20A8"/>
    <w:rsid w:val="00AD22E6"/>
    <w:rsid w:val="00AD2CA3"/>
    <w:rsid w:val="00AD2FD3"/>
    <w:rsid w:val="00AD3CA4"/>
    <w:rsid w:val="00AD565D"/>
    <w:rsid w:val="00AD6068"/>
    <w:rsid w:val="00AD7531"/>
    <w:rsid w:val="00AE0298"/>
    <w:rsid w:val="00AE02C4"/>
    <w:rsid w:val="00AE053A"/>
    <w:rsid w:val="00AE17AF"/>
    <w:rsid w:val="00AE2C23"/>
    <w:rsid w:val="00AE3108"/>
    <w:rsid w:val="00AE3979"/>
    <w:rsid w:val="00AE39D6"/>
    <w:rsid w:val="00AE3FB4"/>
    <w:rsid w:val="00AE4B8C"/>
    <w:rsid w:val="00AE5003"/>
    <w:rsid w:val="00AE54FA"/>
    <w:rsid w:val="00AE5769"/>
    <w:rsid w:val="00AE68BC"/>
    <w:rsid w:val="00AE6D28"/>
    <w:rsid w:val="00AF0016"/>
    <w:rsid w:val="00AF007A"/>
    <w:rsid w:val="00AF0C9E"/>
    <w:rsid w:val="00AF1134"/>
    <w:rsid w:val="00AF121A"/>
    <w:rsid w:val="00AF143F"/>
    <w:rsid w:val="00AF1A77"/>
    <w:rsid w:val="00AF24E7"/>
    <w:rsid w:val="00AF28E4"/>
    <w:rsid w:val="00AF315F"/>
    <w:rsid w:val="00AF3C33"/>
    <w:rsid w:val="00AF3CCB"/>
    <w:rsid w:val="00AF45F7"/>
    <w:rsid w:val="00AF6343"/>
    <w:rsid w:val="00AF6418"/>
    <w:rsid w:val="00AF7735"/>
    <w:rsid w:val="00AF7B49"/>
    <w:rsid w:val="00AF7D25"/>
    <w:rsid w:val="00AF7EC4"/>
    <w:rsid w:val="00B003DC"/>
    <w:rsid w:val="00B00A44"/>
    <w:rsid w:val="00B00C63"/>
    <w:rsid w:val="00B015AB"/>
    <w:rsid w:val="00B0186C"/>
    <w:rsid w:val="00B0198F"/>
    <w:rsid w:val="00B01CEF"/>
    <w:rsid w:val="00B02312"/>
    <w:rsid w:val="00B024A1"/>
    <w:rsid w:val="00B028DF"/>
    <w:rsid w:val="00B029BD"/>
    <w:rsid w:val="00B0377F"/>
    <w:rsid w:val="00B03966"/>
    <w:rsid w:val="00B0431A"/>
    <w:rsid w:val="00B045A8"/>
    <w:rsid w:val="00B051AC"/>
    <w:rsid w:val="00B0559E"/>
    <w:rsid w:val="00B0571A"/>
    <w:rsid w:val="00B05CE1"/>
    <w:rsid w:val="00B05F81"/>
    <w:rsid w:val="00B062A8"/>
    <w:rsid w:val="00B0631F"/>
    <w:rsid w:val="00B06554"/>
    <w:rsid w:val="00B07262"/>
    <w:rsid w:val="00B0771D"/>
    <w:rsid w:val="00B0778A"/>
    <w:rsid w:val="00B10152"/>
    <w:rsid w:val="00B10247"/>
    <w:rsid w:val="00B1040B"/>
    <w:rsid w:val="00B108CB"/>
    <w:rsid w:val="00B10C2A"/>
    <w:rsid w:val="00B119C9"/>
    <w:rsid w:val="00B11CC6"/>
    <w:rsid w:val="00B121F2"/>
    <w:rsid w:val="00B128D4"/>
    <w:rsid w:val="00B12D07"/>
    <w:rsid w:val="00B12E52"/>
    <w:rsid w:val="00B131B3"/>
    <w:rsid w:val="00B135E4"/>
    <w:rsid w:val="00B13812"/>
    <w:rsid w:val="00B144F2"/>
    <w:rsid w:val="00B14858"/>
    <w:rsid w:val="00B149B7"/>
    <w:rsid w:val="00B14EDB"/>
    <w:rsid w:val="00B155A2"/>
    <w:rsid w:val="00B1593A"/>
    <w:rsid w:val="00B15D36"/>
    <w:rsid w:val="00B15EFE"/>
    <w:rsid w:val="00B16B96"/>
    <w:rsid w:val="00B16CDE"/>
    <w:rsid w:val="00B16F4B"/>
    <w:rsid w:val="00B171B2"/>
    <w:rsid w:val="00B17538"/>
    <w:rsid w:val="00B17642"/>
    <w:rsid w:val="00B1769B"/>
    <w:rsid w:val="00B20208"/>
    <w:rsid w:val="00B202CC"/>
    <w:rsid w:val="00B2082A"/>
    <w:rsid w:val="00B20CB7"/>
    <w:rsid w:val="00B20F84"/>
    <w:rsid w:val="00B20FD5"/>
    <w:rsid w:val="00B21113"/>
    <w:rsid w:val="00B212B1"/>
    <w:rsid w:val="00B21C0B"/>
    <w:rsid w:val="00B228CD"/>
    <w:rsid w:val="00B22A40"/>
    <w:rsid w:val="00B22BCB"/>
    <w:rsid w:val="00B22C27"/>
    <w:rsid w:val="00B231F5"/>
    <w:rsid w:val="00B2340A"/>
    <w:rsid w:val="00B23A55"/>
    <w:rsid w:val="00B24C69"/>
    <w:rsid w:val="00B258C0"/>
    <w:rsid w:val="00B264E1"/>
    <w:rsid w:val="00B267BC"/>
    <w:rsid w:val="00B27F8E"/>
    <w:rsid w:val="00B30D0E"/>
    <w:rsid w:val="00B30DAF"/>
    <w:rsid w:val="00B3105A"/>
    <w:rsid w:val="00B31303"/>
    <w:rsid w:val="00B3170D"/>
    <w:rsid w:val="00B318A1"/>
    <w:rsid w:val="00B31A69"/>
    <w:rsid w:val="00B32A07"/>
    <w:rsid w:val="00B32E73"/>
    <w:rsid w:val="00B3413E"/>
    <w:rsid w:val="00B341C4"/>
    <w:rsid w:val="00B34222"/>
    <w:rsid w:val="00B343FE"/>
    <w:rsid w:val="00B34847"/>
    <w:rsid w:val="00B3507D"/>
    <w:rsid w:val="00B3543E"/>
    <w:rsid w:val="00B35A7B"/>
    <w:rsid w:val="00B35B46"/>
    <w:rsid w:val="00B36C20"/>
    <w:rsid w:val="00B406B1"/>
    <w:rsid w:val="00B40A86"/>
    <w:rsid w:val="00B421A9"/>
    <w:rsid w:val="00B422A8"/>
    <w:rsid w:val="00B4248C"/>
    <w:rsid w:val="00B42CEB"/>
    <w:rsid w:val="00B43273"/>
    <w:rsid w:val="00B43736"/>
    <w:rsid w:val="00B43B7C"/>
    <w:rsid w:val="00B445A0"/>
    <w:rsid w:val="00B446DF"/>
    <w:rsid w:val="00B44801"/>
    <w:rsid w:val="00B44CA1"/>
    <w:rsid w:val="00B456F3"/>
    <w:rsid w:val="00B4741E"/>
    <w:rsid w:val="00B4745E"/>
    <w:rsid w:val="00B50939"/>
    <w:rsid w:val="00B50D75"/>
    <w:rsid w:val="00B50F45"/>
    <w:rsid w:val="00B517AE"/>
    <w:rsid w:val="00B521F9"/>
    <w:rsid w:val="00B5279E"/>
    <w:rsid w:val="00B529A4"/>
    <w:rsid w:val="00B52B95"/>
    <w:rsid w:val="00B52D6F"/>
    <w:rsid w:val="00B537D1"/>
    <w:rsid w:val="00B556A2"/>
    <w:rsid w:val="00B56634"/>
    <w:rsid w:val="00B567CE"/>
    <w:rsid w:val="00B56D7C"/>
    <w:rsid w:val="00B57384"/>
    <w:rsid w:val="00B57440"/>
    <w:rsid w:val="00B577EB"/>
    <w:rsid w:val="00B603AA"/>
    <w:rsid w:val="00B60C24"/>
    <w:rsid w:val="00B61482"/>
    <w:rsid w:val="00B620F1"/>
    <w:rsid w:val="00B62D54"/>
    <w:rsid w:val="00B63238"/>
    <w:rsid w:val="00B637B3"/>
    <w:rsid w:val="00B63C04"/>
    <w:rsid w:val="00B6404E"/>
    <w:rsid w:val="00B64165"/>
    <w:rsid w:val="00B64587"/>
    <w:rsid w:val="00B646EF"/>
    <w:rsid w:val="00B64BC0"/>
    <w:rsid w:val="00B64C33"/>
    <w:rsid w:val="00B64F85"/>
    <w:rsid w:val="00B65411"/>
    <w:rsid w:val="00B65773"/>
    <w:rsid w:val="00B6665C"/>
    <w:rsid w:val="00B668A4"/>
    <w:rsid w:val="00B66D3B"/>
    <w:rsid w:val="00B66FFB"/>
    <w:rsid w:val="00B7024F"/>
    <w:rsid w:val="00B70DFD"/>
    <w:rsid w:val="00B7126D"/>
    <w:rsid w:val="00B71627"/>
    <w:rsid w:val="00B71A33"/>
    <w:rsid w:val="00B71CDE"/>
    <w:rsid w:val="00B720AB"/>
    <w:rsid w:val="00B727B3"/>
    <w:rsid w:val="00B7292A"/>
    <w:rsid w:val="00B7321D"/>
    <w:rsid w:val="00B73726"/>
    <w:rsid w:val="00B738D9"/>
    <w:rsid w:val="00B73FD5"/>
    <w:rsid w:val="00B7492F"/>
    <w:rsid w:val="00B74D92"/>
    <w:rsid w:val="00B74E8B"/>
    <w:rsid w:val="00B752E7"/>
    <w:rsid w:val="00B75300"/>
    <w:rsid w:val="00B7553D"/>
    <w:rsid w:val="00B7587C"/>
    <w:rsid w:val="00B75EC2"/>
    <w:rsid w:val="00B7665B"/>
    <w:rsid w:val="00B77CBC"/>
    <w:rsid w:val="00B80C76"/>
    <w:rsid w:val="00B80D9C"/>
    <w:rsid w:val="00B813B6"/>
    <w:rsid w:val="00B819D4"/>
    <w:rsid w:val="00B81D79"/>
    <w:rsid w:val="00B827E6"/>
    <w:rsid w:val="00B82830"/>
    <w:rsid w:val="00B82C49"/>
    <w:rsid w:val="00B82E58"/>
    <w:rsid w:val="00B83193"/>
    <w:rsid w:val="00B83474"/>
    <w:rsid w:val="00B83807"/>
    <w:rsid w:val="00B8499C"/>
    <w:rsid w:val="00B84A58"/>
    <w:rsid w:val="00B85147"/>
    <w:rsid w:val="00B85565"/>
    <w:rsid w:val="00B8590F"/>
    <w:rsid w:val="00B860A6"/>
    <w:rsid w:val="00B86197"/>
    <w:rsid w:val="00B8698E"/>
    <w:rsid w:val="00B86F64"/>
    <w:rsid w:val="00B86FDF"/>
    <w:rsid w:val="00B871F2"/>
    <w:rsid w:val="00B87D21"/>
    <w:rsid w:val="00B87E61"/>
    <w:rsid w:val="00B90B3C"/>
    <w:rsid w:val="00B90DAA"/>
    <w:rsid w:val="00B91629"/>
    <w:rsid w:val="00B918BE"/>
    <w:rsid w:val="00B92A9E"/>
    <w:rsid w:val="00B92EC6"/>
    <w:rsid w:val="00B94556"/>
    <w:rsid w:val="00B9487D"/>
    <w:rsid w:val="00B94B81"/>
    <w:rsid w:val="00B94ED6"/>
    <w:rsid w:val="00B95ACD"/>
    <w:rsid w:val="00B968FF"/>
    <w:rsid w:val="00B96B9C"/>
    <w:rsid w:val="00B96B9E"/>
    <w:rsid w:val="00B9722E"/>
    <w:rsid w:val="00B9732C"/>
    <w:rsid w:val="00B97791"/>
    <w:rsid w:val="00B97D01"/>
    <w:rsid w:val="00B97D72"/>
    <w:rsid w:val="00BA015E"/>
    <w:rsid w:val="00BA02BC"/>
    <w:rsid w:val="00BA0572"/>
    <w:rsid w:val="00BA12AC"/>
    <w:rsid w:val="00BA14A5"/>
    <w:rsid w:val="00BA1595"/>
    <w:rsid w:val="00BA167C"/>
    <w:rsid w:val="00BA1BFA"/>
    <w:rsid w:val="00BA1DF2"/>
    <w:rsid w:val="00BA2261"/>
    <w:rsid w:val="00BA227C"/>
    <w:rsid w:val="00BA3707"/>
    <w:rsid w:val="00BA3937"/>
    <w:rsid w:val="00BA4169"/>
    <w:rsid w:val="00BA4221"/>
    <w:rsid w:val="00BA4253"/>
    <w:rsid w:val="00BA4A0E"/>
    <w:rsid w:val="00BA4CFD"/>
    <w:rsid w:val="00BA4F60"/>
    <w:rsid w:val="00BA525E"/>
    <w:rsid w:val="00BA5656"/>
    <w:rsid w:val="00BA5A00"/>
    <w:rsid w:val="00BA5E6E"/>
    <w:rsid w:val="00BA62FD"/>
    <w:rsid w:val="00BA6F78"/>
    <w:rsid w:val="00BA711A"/>
    <w:rsid w:val="00BA75C9"/>
    <w:rsid w:val="00BA79F0"/>
    <w:rsid w:val="00BB02AC"/>
    <w:rsid w:val="00BB0742"/>
    <w:rsid w:val="00BB0A15"/>
    <w:rsid w:val="00BB0A34"/>
    <w:rsid w:val="00BB11EC"/>
    <w:rsid w:val="00BB1867"/>
    <w:rsid w:val="00BB1F3C"/>
    <w:rsid w:val="00BB2A8A"/>
    <w:rsid w:val="00BB3442"/>
    <w:rsid w:val="00BB38E1"/>
    <w:rsid w:val="00BB3B8F"/>
    <w:rsid w:val="00BB3BAD"/>
    <w:rsid w:val="00BB4514"/>
    <w:rsid w:val="00BB49FB"/>
    <w:rsid w:val="00BB4DAA"/>
    <w:rsid w:val="00BB5679"/>
    <w:rsid w:val="00BB62EB"/>
    <w:rsid w:val="00BB6F4C"/>
    <w:rsid w:val="00BB7396"/>
    <w:rsid w:val="00BB7486"/>
    <w:rsid w:val="00BB772B"/>
    <w:rsid w:val="00BB7A39"/>
    <w:rsid w:val="00BC00BB"/>
    <w:rsid w:val="00BC00F0"/>
    <w:rsid w:val="00BC01AC"/>
    <w:rsid w:val="00BC1251"/>
    <w:rsid w:val="00BC1568"/>
    <w:rsid w:val="00BC175B"/>
    <w:rsid w:val="00BC24AD"/>
    <w:rsid w:val="00BC273A"/>
    <w:rsid w:val="00BC2DF5"/>
    <w:rsid w:val="00BC3116"/>
    <w:rsid w:val="00BC35CF"/>
    <w:rsid w:val="00BC3BAB"/>
    <w:rsid w:val="00BC48B8"/>
    <w:rsid w:val="00BC4FBC"/>
    <w:rsid w:val="00BC5289"/>
    <w:rsid w:val="00BC5797"/>
    <w:rsid w:val="00BC631A"/>
    <w:rsid w:val="00BC6C3F"/>
    <w:rsid w:val="00BC722B"/>
    <w:rsid w:val="00BC7453"/>
    <w:rsid w:val="00BD0392"/>
    <w:rsid w:val="00BD058E"/>
    <w:rsid w:val="00BD0787"/>
    <w:rsid w:val="00BD07F9"/>
    <w:rsid w:val="00BD1175"/>
    <w:rsid w:val="00BD1B85"/>
    <w:rsid w:val="00BD20D0"/>
    <w:rsid w:val="00BD2188"/>
    <w:rsid w:val="00BD2656"/>
    <w:rsid w:val="00BD2664"/>
    <w:rsid w:val="00BD27B4"/>
    <w:rsid w:val="00BD280A"/>
    <w:rsid w:val="00BD3013"/>
    <w:rsid w:val="00BD3780"/>
    <w:rsid w:val="00BD3A89"/>
    <w:rsid w:val="00BD3BA7"/>
    <w:rsid w:val="00BD45AD"/>
    <w:rsid w:val="00BD48B6"/>
    <w:rsid w:val="00BD4A6D"/>
    <w:rsid w:val="00BD4C1C"/>
    <w:rsid w:val="00BD4CBF"/>
    <w:rsid w:val="00BD4E87"/>
    <w:rsid w:val="00BD6E0D"/>
    <w:rsid w:val="00BD762F"/>
    <w:rsid w:val="00BD7790"/>
    <w:rsid w:val="00BD7DEC"/>
    <w:rsid w:val="00BE0983"/>
    <w:rsid w:val="00BE10E2"/>
    <w:rsid w:val="00BE1A30"/>
    <w:rsid w:val="00BE1E2E"/>
    <w:rsid w:val="00BE2090"/>
    <w:rsid w:val="00BE2272"/>
    <w:rsid w:val="00BE3778"/>
    <w:rsid w:val="00BE4347"/>
    <w:rsid w:val="00BE4720"/>
    <w:rsid w:val="00BE4EB7"/>
    <w:rsid w:val="00BE5188"/>
    <w:rsid w:val="00BE535F"/>
    <w:rsid w:val="00BE53D0"/>
    <w:rsid w:val="00BE5570"/>
    <w:rsid w:val="00BE5E5F"/>
    <w:rsid w:val="00BE6F66"/>
    <w:rsid w:val="00BE7C56"/>
    <w:rsid w:val="00BE7F97"/>
    <w:rsid w:val="00BE7FF7"/>
    <w:rsid w:val="00BF1041"/>
    <w:rsid w:val="00BF1059"/>
    <w:rsid w:val="00BF11D9"/>
    <w:rsid w:val="00BF129B"/>
    <w:rsid w:val="00BF18B7"/>
    <w:rsid w:val="00BF1A68"/>
    <w:rsid w:val="00BF2A25"/>
    <w:rsid w:val="00BF2DB5"/>
    <w:rsid w:val="00BF3275"/>
    <w:rsid w:val="00BF380F"/>
    <w:rsid w:val="00BF3C32"/>
    <w:rsid w:val="00BF3C56"/>
    <w:rsid w:val="00BF404B"/>
    <w:rsid w:val="00BF43F6"/>
    <w:rsid w:val="00BF4A8A"/>
    <w:rsid w:val="00BF4AB1"/>
    <w:rsid w:val="00BF4B76"/>
    <w:rsid w:val="00BF4C06"/>
    <w:rsid w:val="00BF5ED2"/>
    <w:rsid w:val="00BF5F7E"/>
    <w:rsid w:val="00BF6007"/>
    <w:rsid w:val="00BF6F03"/>
    <w:rsid w:val="00BF737E"/>
    <w:rsid w:val="00C000C3"/>
    <w:rsid w:val="00C00B65"/>
    <w:rsid w:val="00C00F98"/>
    <w:rsid w:val="00C0125A"/>
    <w:rsid w:val="00C0178D"/>
    <w:rsid w:val="00C018C4"/>
    <w:rsid w:val="00C01956"/>
    <w:rsid w:val="00C0195F"/>
    <w:rsid w:val="00C01C82"/>
    <w:rsid w:val="00C026EC"/>
    <w:rsid w:val="00C02B68"/>
    <w:rsid w:val="00C02E56"/>
    <w:rsid w:val="00C02E72"/>
    <w:rsid w:val="00C03DD3"/>
    <w:rsid w:val="00C04660"/>
    <w:rsid w:val="00C04866"/>
    <w:rsid w:val="00C04C9F"/>
    <w:rsid w:val="00C04CC5"/>
    <w:rsid w:val="00C051FF"/>
    <w:rsid w:val="00C05C6D"/>
    <w:rsid w:val="00C066A6"/>
    <w:rsid w:val="00C0685D"/>
    <w:rsid w:val="00C07B06"/>
    <w:rsid w:val="00C07B5D"/>
    <w:rsid w:val="00C07E89"/>
    <w:rsid w:val="00C10CCA"/>
    <w:rsid w:val="00C1118B"/>
    <w:rsid w:val="00C119C5"/>
    <w:rsid w:val="00C119C6"/>
    <w:rsid w:val="00C1301D"/>
    <w:rsid w:val="00C13F85"/>
    <w:rsid w:val="00C14011"/>
    <w:rsid w:val="00C14387"/>
    <w:rsid w:val="00C14582"/>
    <w:rsid w:val="00C14B4C"/>
    <w:rsid w:val="00C1588F"/>
    <w:rsid w:val="00C15C5F"/>
    <w:rsid w:val="00C16B04"/>
    <w:rsid w:val="00C16B70"/>
    <w:rsid w:val="00C16EC6"/>
    <w:rsid w:val="00C1748C"/>
    <w:rsid w:val="00C17C71"/>
    <w:rsid w:val="00C17FC5"/>
    <w:rsid w:val="00C21258"/>
    <w:rsid w:val="00C21C5B"/>
    <w:rsid w:val="00C21DB8"/>
    <w:rsid w:val="00C2264A"/>
    <w:rsid w:val="00C232F0"/>
    <w:rsid w:val="00C241A2"/>
    <w:rsid w:val="00C243D9"/>
    <w:rsid w:val="00C244F6"/>
    <w:rsid w:val="00C245C5"/>
    <w:rsid w:val="00C24BCD"/>
    <w:rsid w:val="00C24F6A"/>
    <w:rsid w:val="00C254E8"/>
    <w:rsid w:val="00C25E31"/>
    <w:rsid w:val="00C2640F"/>
    <w:rsid w:val="00C264A2"/>
    <w:rsid w:val="00C267A0"/>
    <w:rsid w:val="00C26989"/>
    <w:rsid w:val="00C26B24"/>
    <w:rsid w:val="00C27535"/>
    <w:rsid w:val="00C2757E"/>
    <w:rsid w:val="00C27700"/>
    <w:rsid w:val="00C27AF7"/>
    <w:rsid w:val="00C301FD"/>
    <w:rsid w:val="00C30662"/>
    <w:rsid w:val="00C30947"/>
    <w:rsid w:val="00C30E51"/>
    <w:rsid w:val="00C319EE"/>
    <w:rsid w:val="00C3238F"/>
    <w:rsid w:val="00C32972"/>
    <w:rsid w:val="00C32B8E"/>
    <w:rsid w:val="00C33478"/>
    <w:rsid w:val="00C335D5"/>
    <w:rsid w:val="00C33CD5"/>
    <w:rsid w:val="00C34F22"/>
    <w:rsid w:val="00C374CE"/>
    <w:rsid w:val="00C37D26"/>
    <w:rsid w:val="00C37FF4"/>
    <w:rsid w:val="00C40444"/>
    <w:rsid w:val="00C40638"/>
    <w:rsid w:val="00C40A88"/>
    <w:rsid w:val="00C411DB"/>
    <w:rsid w:val="00C42EA7"/>
    <w:rsid w:val="00C437A2"/>
    <w:rsid w:val="00C43957"/>
    <w:rsid w:val="00C4399B"/>
    <w:rsid w:val="00C43E92"/>
    <w:rsid w:val="00C43EA9"/>
    <w:rsid w:val="00C442B2"/>
    <w:rsid w:val="00C44420"/>
    <w:rsid w:val="00C445D7"/>
    <w:rsid w:val="00C44BF0"/>
    <w:rsid w:val="00C451EA"/>
    <w:rsid w:val="00C45517"/>
    <w:rsid w:val="00C455B7"/>
    <w:rsid w:val="00C45EF9"/>
    <w:rsid w:val="00C4790B"/>
    <w:rsid w:val="00C50356"/>
    <w:rsid w:val="00C5066F"/>
    <w:rsid w:val="00C50D1F"/>
    <w:rsid w:val="00C50D9D"/>
    <w:rsid w:val="00C50FAA"/>
    <w:rsid w:val="00C51C03"/>
    <w:rsid w:val="00C51C71"/>
    <w:rsid w:val="00C51C86"/>
    <w:rsid w:val="00C5262C"/>
    <w:rsid w:val="00C52AAA"/>
    <w:rsid w:val="00C5333D"/>
    <w:rsid w:val="00C5412E"/>
    <w:rsid w:val="00C54BC0"/>
    <w:rsid w:val="00C55140"/>
    <w:rsid w:val="00C56444"/>
    <w:rsid w:val="00C5665D"/>
    <w:rsid w:val="00C5798F"/>
    <w:rsid w:val="00C57CAA"/>
    <w:rsid w:val="00C60C6C"/>
    <w:rsid w:val="00C60F41"/>
    <w:rsid w:val="00C6151D"/>
    <w:rsid w:val="00C61624"/>
    <w:rsid w:val="00C616AA"/>
    <w:rsid w:val="00C61EE0"/>
    <w:rsid w:val="00C62182"/>
    <w:rsid w:val="00C62A4E"/>
    <w:rsid w:val="00C63220"/>
    <w:rsid w:val="00C632F7"/>
    <w:rsid w:val="00C63643"/>
    <w:rsid w:val="00C63649"/>
    <w:rsid w:val="00C63CA4"/>
    <w:rsid w:val="00C64C80"/>
    <w:rsid w:val="00C657ED"/>
    <w:rsid w:val="00C669A4"/>
    <w:rsid w:val="00C66CBA"/>
    <w:rsid w:val="00C672D5"/>
    <w:rsid w:val="00C67434"/>
    <w:rsid w:val="00C67814"/>
    <w:rsid w:val="00C67876"/>
    <w:rsid w:val="00C67979"/>
    <w:rsid w:val="00C67E33"/>
    <w:rsid w:val="00C700DF"/>
    <w:rsid w:val="00C706F1"/>
    <w:rsid w:val="00C70B7C"/>
    <w:rsid w:val="00C7228D"/>
    <w:rsid w:val="00C727B4"/>
    <w:rsid w:val="00C72964"/>
    <w:rsid w:val="00C7380A"/>
    <w:rsid w:val="00C73C2E"/>
    <w:rsid w:val="00C740E0"/>
    <w:rsid w:val="00C744D0"/>
    <w:rsid w:val="00C7469C"/>
    <w:rsid w:val="00C74E8D"/>
    <w:rsid w:val="00C74FD5"/>
    <w:rsid w:val="00C75059"/>
    <w:rsid w:val="00C75209"/>
    <w:rsid w:val="00C75708"/>
    <w:rsid w:val="00C76012"/>
    <w:rsid w:val="00C76342"/>
    <w:rsid w:val="00C7645D"/>
    <w:rsid w:val="00C766DD"/>
    <w:rsid w:val="00C76AC7"/>
    <w:rsid w:val="00C770C4"/>
    <w:rsid w:val="00C77584"/>
    <w:rsid w:val="00C77BEA"/>
    <w:rsid w:val="00C77E4B"/>
    <w:rsid w:val="00C80166"/>
    <w:rsid w:val="00C8090E"/>
    <w:rsid w:val="00C81360"/>
    <w:rsid w:val="00C81650"/>
    <w:rsid w:val="00C82B57"/>
    <w:rsid w:val="00C82FBC"/>
    <w:rsid w:val="00C83274"/>
    <w:rsid w:val="00C83500"/>
    <w:rsid w:val="00C8388A"/>
    <w:rsid w:val="00C83E52"/>
    <w:rsid w:val="00C842C0"/>
    <w:rsid w:val="00C8493F"/>
    <w:rsid w:val="00C84C83"/>
    <w:rsid w:val="00C850DE"/>
    <w:rsid w:val="00C85647"/>
    <w:rsid w:val="00C85E93"/>
    <w:rsid w:val="00C862F0"/>
    <w:rsid w:val="00C8645E"/>
    <w:rsid w:val="00C866FA"/>
    <w:rsid w:val="00C86CA3"/>
    <w:rsid w:val="00C86D46"/>
    <w:rsid w:val="00C87FC6"/>
    <w:rsid w:val="00C90F40"/>
    <w:rsid w:val="00C913C9"/>
    <w:rsid w:val="00C92023"/>
    <w:rsid w:val="00C92E26"/>
    <w:rsid w:val="00C92E75"/>
    <w:rsid w:val="00C92F66"/>
    <w:rsid w:val="00C93195"/>
    <w:rsid w:val="00C9332D"/>
    <w:rsid w:val="00C93764"/>
    <w:rsid w:val="00C93C6D"/>
    <w:rsid w:val="00C94A13"/>
    <w:rsid w:val="00C94FEE"/>
    <w:rsid w:val="00C95259"/>
    <w:rsid w:val="00C957FB"/>
    <w:rsid w:val="00C9682C"/>
    <w:rsid w:val="00C96AE6"/>
    <w:rsid w:val="00C96CB6"/>
    <w:rsid w:val="00C97042"/>
    <w:rsid w:val="00C97482"/>
    <w:rsid w:val="00CA1236"/>
    <w:rsid w:val="00CA189A"/>
    <w:rsid w:val="00CA2572"/>
    <w:rsid w:val="00CA2C67"/>
    <w:rsid w:val="00CA364A"/>
    <w:rsid w:val="00CA3A9C"/>
    <w:rsid w:val="00CA3AD7"/>
    <w:rsid w:val="00CA3C3C"/>
    <w:rsid w:val="00CA40CF"/>
    <w:rsid w:val="00CA4995"/>
    <w:rsid w:val="00CA4A53"/>
    <w:rsid w:val="00CA53EA"/>
    <w:rsid w:val="00CA55BA"/>
    <w:rsid w:val="00CA5813"/>
    <w:rsid w:val="00CA5905"/>
    <w:rsid w:val="00CA5C2F"/>
    <w:rsid w:val="00CA5F11"/>
    <w:rsid w:val="00CA64D4"/>
    <w:rsid w:val="00CA68A3"/>
    <w:rsid w:val="00CA6902"/>
    <w:rsid w:val="00CA6D71"/>
    <w:rsid w:val="00CA6D8D"/>
    <w:rsid w:val="00CA7AD2"/>
    <w:rsid w:val="00CA7D7A"/>
    <w:rsid w:val="00CB0DBA"/>
    <w:rsid w:val="00CB1345"/>
    <w:rsid w:val="00CB16E0"/>
    <w:rsid w:val="00CB294F"/>
    <w:rsid w:val="00CB2C13"/>
    <w:rsid w:val="00CB30AF"/>
    <w:rsid w:val="00CB3C6D"/>
    <w:rsid w:val="00CB4992"/>
    <w:rsid w:val="00CB4A0C"/>
    <w:rsid w:val="00CB4DE4"/>
    <w:rsid w:val="00CB4E19"/>
    <w:rsid w:val="00CB4EBB"/>
    <w:rsid w:val="00CB5453"/>
    <w:rsid w:val="00CB5C29"/>
    <w:rsid w:val="00CB5D58"/>
    <w:rsid w:val="00CB608E"/>
    <w:rsid w:val="00CB6903"/>
    <w:rsid w:val="00CB6A01"/>
    <w:rsid w:val="00CB726E"/>
    <w:rsid w:val="00CB72E5"/>
    <w:rsid w:val="00CB7744"/>
    <w:rsid w:val="00CC0024"/>
    <w:rsid w:val="00CC071D"/>
    <w:rsid w:val="00CC0A24"/>
    <w:rsid w:val="00CC124A"/>
    <w:rsid w:val="00CC2700"/>
    <w:rsid w:val="00CC29B7"/>
    <w:rsid w:val="00CC30B8"/>
    <w:rsid w:val="00CC37BF"/>
    <w:rsid w:val="00CC4718"/>
    <w:rsid w:val="00CC4EB8"/>
    <w:rsid w:val="00CC581F"/>
    <w:rsid w:val="00CC5825"/>
    <w:rsid w:val="00CC5B47"/>
    <w:rsid w:val="00CC5B4C"/>
    <w:rsid w:val="00CC5ED0"/>
    <w:rsid w:val="00CC6D39"/>
    <w:rsid w:val="00CC6E16"/>
    <w:rsid w:val="00CC7857"/>
    <w:rsid w:val="00CD037D"/>
    <w:rsid w:val="00CD0B0A"/>
    <w:rsid w:val="00CD1354"/>
    <w:rsid w:val="00CD151F"/>
    <w:rsid w:val="00CD1FAB"/>
    <w:rsid w:val="00CD1FF8"/>
    <w:rsid w:val="00CD22A9"/>
    <w:rsid w:val="00CD2303"/>
    <w:rsid w:val="00CD33CA"/>
    <w:rsid w:val="00CD3AD4"/>
    <w:rsid w:val="00CD4A6F"/>
    <w:rsid w:val="00CD4F8B"/>
    <w:rsid w:val="00CD52F4"/>
    <w:rsid w:val="00CD54D5"/>
    <w:rsid w:val="00CD556A"/>
    <w:rsid w:val="00CD5D64"/>
    <w:rsid w:val="00CD605F"/>
    <w:rsid w:val="00CD607A"/>
    <w:rsid w:val="00CD62D8"/>
    <w:rsid w:val="00CD63E1"/>
    <w:rsid w:val="00CD6411"/>
    <w:rsid w:val="00CD65F2"/>
    <w:rsid w:val="00CD6B67"/>
    <w:rsid w:val="00CD6DE4"/>
    <w:rsid w:val="00CD71A3"/>
    <w:rsid w:val="00CD78A3"/>
    <w:rsid w:val="00CE01F6"/>
    <w:rsid w:val="00CE0806"/>
    <w:rsid w:val="00CE0A89"/>
    <w:rsid w:val="00CE0AD5"/>
    <w:rsid w:val="00CE1336"/>
    <w:rsid w:val="00CE14EB"/>
    <w:rsid w:val="00CE245A"/>
    <w:rsid w:val="00CE2572"/>
    <w:rsid w:val="00CE2957"/>
    <w:rsid w:val="00CE2B31"/>
    <w:rsid w:val="00CE2B48"/>
    <w:rsid w:val="00CE2BFB"/>
    <w:rsid w:val="00CE38AA"/>
    <w:rsid w:val="00CE3E99"/>
    <w:rsid w:val="00CE42FE"/>
    <w:rsid w:val="00CE4707"/>
    <w:rsid w:val="00CE484E"/>
    <w:rsid w:val="00CE4CE1"/>
    <w:rsid w:val="00CE6766"/>
    <w:rsid w:val="00CE6E0D"/>
    <w:rsid w:val="00CE7A2F"/>
    <w:rsid w:val="00CE7B33"/>
    <w:rsid w:val="00CE7CD2"/>
    <w:rsid w:val="00CE7D10"/>
    <w:rsid w:val="00CF0491"/>
    <w:rsid w:val="00CF17D6"/>
    <w:rsid w:val="00CF1933"/>
    <w:rsid w:val="00CF1A6A"/>
    <w:rsid w:val="00CF2556"/>
    <w:rsid w:val="00CF2D84"/>
    <w:rsid w:val="00CF33AF"/>
    <w:rsid w:val="00CF3666"/>
    <w:rsid w:val="00CF3941"/>
    <w:rsid w:val="00CF399D"/>
    <w:rsid w:val="00CF4A2B"/>
    <w:rsid w:val="00CF4ABC"/>
    <w:rsid w:val="00CF5007"/>
    <w:rsid w:val="00CF50EF"/>
    <w:rsid w:val="00CF5326"/>
    <w:rsid w:val="00CF5CD3"/>
    <w:rsid w:val="00CF6662"/>
    <w:rsid w:val="00CF69E8"/>
    <w:rsid w:val="00CF6A3F"/>
    <w:rsid w:val="00CF6C6C"/>
    <w:rsid w:val="00CF6D3F"/>
    <w:rsid w:val="00CF73D8"/>
    <w:rsid w:val="00CF7907"/>
    <w:rsid w:val="00CF7EB5"/>
    <w:rsid w:val="00D015B6"/>
    <w:rsid w:val="00D01725"/>
    <w:rsid w:val="00D01CDE"/>
    <w:rsid w:val="00D026E5"/>
    <w:rsid w:val="00D027B4"/>
    <w:rsid w:val="00D029B3"/>
    <w:rsid w:val="00D02AF4"/>
    <w:rsid w:val="00D03AB7"/>
    <w:rsid w:val="00D03BD9"/>
    <w:rsid w:val="00D03D84"/>
    <w:rsid w:val="00D03DFB"/>
    <w:rsid w:val="00D0488D"/>
    <w:rsid w:val="00D0551E"/>
    <w:rsid w:val="00D059BD"/>
    <w:rsid w:val="00D06548"/>
    <w:rsid w:val="00D07035"/>
    <w:rsid w:val="00D076C7"/>
    <w:rsid w:val="00D07BEE"/>
    <w:rsid w:val="00D1091E"/>
    <w:rsid w:val="00D112C1"/>
    <w:rsid w:val="00D11C03"/>
    <w:rsid w:val="00D12AA4"/>
    <w:rsid w:val="00D130E9"/>
    <w:rsid w:val="00D134B7"/>
    <w:rsid w:val="00D136FA"/>
    <w:rsid w:val="00D13D96"/>
    <w:rsid w:val="00D149AF"/>
    <w:rsid w:val="00D149ED"/>
    <w:rsid w:val="00D14DEC"/>
    <w:rsid w:val="00D1561D"/>
    <w:rsid w:val="00D15997"/>
    <w:rsid w:val="00D15DE0"/>
    <w:rsid w:val="00D16515"/>
    <w:rsid w:val="00D16E30"/>
    <w:rsid w:val="00D17711"/>
    <w:rsid w:val="00D1799F"/>
    <w:rsid w:val="00D17D86"/>
    <w:rsid w:val="00D17F34"/>
    <w:rsid w:val="00D200F2"/>
    <w:rsid w:val="00D20D00"/>
    <w:rsid w:val="00D20FEB"/>
    <w:rsid w:val="00D211B7"/>
    <w:rsid w:val="00D21F15"/>
    <w:rsid w:val="00D22A46"/>
    <w:rsid w:val="00D2320C"/>
    <w:rsid w:val="00D239F7"/>
    <w:rsid w:val="00D24084"/>
    <w:rsid w:val="00D2459A"/>
    <w:rsid w:val="00D25235"/>
    <w:rsid w:val="00D257CD"/>
    <w:rsid w:val="00D25C8C"/>
    <w:rsid w:val="00D25D5B"/>
    <w:rsid w:val="00D26C1D"/>
    <w:rsid w:val="00D26E8B"/>
    <w:rsid w:val="00D27212"/>
    <w:rsid w:val="00D27764"/>
    <w:rsid w:val="00D3067F"/>
    <w:rsid w:val="00D30A76"/>
    <w:rsid w:val="00D30E55"/>
    <w:rsid w:val="00D311A1"/>
    <w:rsid w:val="00D318D8"/>
    <w:rsid w:val="00D32303"/>
    <w:rsid w:val="00D323AA"/>
    <w:rsid w:val="00D32B80"/>
    <w:rsid w:val="00D32CEB"/>
    <w:rsid w:val="00D32E1E"/>
    <w:rsid w:val="00D330DA"/>
    <w:rsid w:val="00D33430"/>
    <w:rsid w:val="00D33A9E"/>
    <w:rsid w:val="00D340D0"/>
    <w:rsid w:val="00D3459F"/>
    <w:rsid w:val="00D34689"/>
    <w:rsid w:val="00D349DF"/>
    <w:rsid w:val="00D35597"/>
    <w:rsid w:val="00D36645"/>
    <w:rsid w:val="00D36987"/>
    <w:rsid w:val="00D36A15"/>
    <w:rsid w:val="00D371D0"/>
    <w:rsid w:val="00D3737A"/>
    <w:rsid w:val="00D3748C"/>
    <w:rsid w:val="00D375C8"/>
    <w:rsid w:val="00D378FD"/>
    <w:rsid w:val="00D37A41"/>
    <w:rsid w:val="00D37CAB"/>
    <w:rsid w:val="00D37F21"/>
    <w:rsid w:val="00D40F64"/>
    <w:rsid w:val="00D41232"/>
    <w:rsid w:val="00D4269C"/>
    <w:rsid w:val="00D42C86"/>
    <w:rsid w:val="00D4390A"/>
    <w:rsid w:val="00D43BB0"/>
    <w:rsid w:val="00D43DCD"/>
    <w:rsid w:val="00D43F3B"/>
    <w:rsid w:val="00D44388"/>
    <w:rsid w:val="00D45BEA"/>
    <w:rsid w:val="00D4650D"/>
    <w:rsid w:val="00D467C5"/>
    <w:rsid w:val="00D46B11"/>
    <w:rsid w:val="00D46C72"/>
    <w:rsid w:val="00D47BEB"/>
    <w:rsid w:val="00D50AF7"/>
    <w:rsid w:val="00D50C94"/>
    <w:rsid w:val="00D50EFC"/>
    <w:rsid w:val="00D50F9F"/>
    <w:rsid w:val="00D51917"/>
    <w:rsid w:val="00D51D5F"/>
    <w:rsid w:val="00D5247F"/>
    <w:rsid w:val="00D524F1"/>
    <w:rsid w:val="00D52A58"/>
    <w:rsid w:val="00D53851"/>
    <w:rsid w:val="00D538F4"/>
    <w:rsid w:val="00D54039"/>
    <w:rsid w:val="00D54350"/>
    <w:rsid w:val="00D548C0"/>
    <w:rsid w:val="00D54B8F"/>
    <w:rsid w:val="00D54C71"/>
    <w:rsid w:val="00D5532C"/>
    <w:rsid w:val="00D55421"/>
    <w:rsid w:val="00D55875"/>
    <w:rsid w:val="00D55A58"/>
    <w:rsid w:val="00D55F04"/>
    <w:rsid w:val="00D56D33"/>
    <w:rsid w:val="00D571F2"/>
    <w:rsid w:val="00D575A0"/>
    <w:rsid w:val="00D57C33"/>
    <w:rsid w:val="00D57F43"/>
    <w:rsid w:val="00D60818"/>
    <w:rsid w:val="00D60BC5"/>
    <w:rsid w:val="00D60FCC"/>
    <w:rsid w:val="00D61195"/>
    <w:rsid w:val="00D61BBC"/>
    <w:rsid w:val="00D6219A"/>
    <w:rsid w:val="00D621F4"/>
    <w:rsid w:val="00D62459"/>
    <w:rsid w:val="00D629D0"/>
    <w:rsid w:val="00D62A6D"/>
    <w:rsid w:val="00D62D7D"/>
    <w:rsid w:val="00D6356C"/>
    <w:rsid w:val="00D63808"/>
    <w:rsid w:val="00D63B0F"/>
    <w:rsid w:val="00D6443D"/>
    <w:rsid w:val="00D647DF"/>
    <w:rsid w:val="00D649B5"/>
    <w:rsid w:val="00D6593B"/>
    <w:rsid w:val="00D65A8E"/>
    <w:rsid w:val="00D65BE2"/>
    <w:rsid w:val="00D65D6F"/>
    <w:rsid w:val="00D6631B"/>
    <w:rsid w:val="00D66ECE"/>
    <w:rsid w:val="00D670EE"/>
    <w:rsid w:val="00D7022D"/>
    <w:rsid w:val="00D704ED"/>
    <w:rsid w:val="00D70617"/>
    <w:rsid w:val="00D71500"/>
    <w:rsid w:val="00D72039"/>
    <w:rsid w:val="00D721C3"/>
    <w:rsid w:val="00D72345"/>
    <w:rsid w:val="00D725DA"/>
    <w:rsid w:val="00D72B8D"/>
    <w:rsid w:val="00D7322D"/>
    <w:rsid w:val="00D7346E"/>
    <w:rsid w:val="00D73742"/>
    <w:rsid w:val="00D741C8"/>
    <w:rsid w:val="00D747D4"/>
    <w:rsid w:val="00D74A66"/>
    <w:rsid w:val="00D74B6F"/>
    <w:rsid w:val="00D74CB6"/>
    <w:rsid w:val="00D75491"/>
    <w:rsid w:val="00D75A24"/>
    <w:rsid w:val="00D769A2"/>
    <w:rsid w:val="00D769B7"/>
    <w:rsid w:val="00D77132"/>
    <w:rsid w:val="00D77978"/>
    <w:rsid w:val="00D77F6F"/>
    <w:rsid w:val="00D800F9"/>
    <w:rsid w:val="00D80341"/>
    <w:rsid w:val="00D8078F"/>
    <w:rsid w:val="00D81212"/>
    <w:rsid w:val="00D81E75"/>
    <w:rsid w:val="00D82AEE"/>
    <w:rsid w:val="00D82C0E"/>
    <w:rsid w:val="00D84000"/>
    <w:rsid w:val="00D84219"/>
    <w:rsid w:val="00D84C41"/>
    <w:rsid w:val="00D85E3E"/>
    <w:rsid w:val="00D85F94"/>
    <w:rsid w:val="00D86C9D"/>
    <w:rsid w:val="00D86DAA"/>
    <w:rsid w:val="00D87282"/>
    <w:rsid w:val="00D87526"/>
    <w:rsid w:val="00D8790D"/>
    <w:rsid w:val="00D87BB5"/>
    <w:rsid w:val="00D9018D"/>
    <w:rsid w:val="00D91316"/>
    <w:rsid w:val="00D915C0"/>
    <w:rsid w:val="00D92233"/>
    <w:rsid w:val="00D925F2"/>
    <w:rsid w:val="00D93041"/>
    <w:rsid w:val="00D936AD"/>
    <w:rsid w:val="00D93D1C"/>
    <w:rsid w:val="00D94168"/>
    <w:rsid w:val="00D9494A"/>
    <w:rsid w:val="00D94A6A"/>
    <w:rsid w:val="00D95463"/>
    <w:rsid w:val="00D959A0"/>
    <w:rsid w:val="00D95E63"/>
    <w:rsid w:val="00D9700B"/>
    <w:rsid w:val="00D971E2"/>
    <w:rsid w:val="00D97568"/>
    <w:rsid w:val="00D976D4"/>
    <w:rsid w:val="00D9777A"/>
    <w:rsid w:val="00D97867"/>
    <w:rsid w:val="00D97A68"/>
    <w:rsid w:val="00DA0627"/>
    <w:rsid w:val="00DA0FCA"/>
    <w:rsid w:val="00DA124E"/>
    <w:rsid w:val="00DA2223"/>
    <w:rsid w:val="00DA343D"/>
    <w:rsid w:val="00DA36F6"/>
    <w:rsid w:val="00DA3845"/>
    <w:rsid w:val="00DA38F8"/>
    <w:rsid w:val="00DA3AE2"/>
    <w:rsid w:val="00DA3B5B"/>
    <w:rsid w:val="00DA4FD8"/>
    <w:rsid w:val="00DA5691"/>
    <w:rsid w:val="00DA596E"/>
    <w:rsid w:val="00DA59A5"/>
    <w:rsid w:val="00DA5B52"/>
    <w:rsid w:val="00DA5EB7"/>
    <w:rsid w:val="00DA6387"/>
    <w:rsid w:val="00DA6765"/>
    <w:rsid w:val="00DA6801"/>
    <w:rsid w:val="00DA6CD0"/>
    <w:rsid w:val="00DA71F5"/>
    <w:rsid w:val="00DB019A"/>
    <w:rsid w:val="00DB01DC"/>
    <w:rsid w:val="00DB086D"/>
    <w:rsid w:val="00DB0DA7"/>
    <w:rsid w:val="00DB162D"/>
    <w:rsid w:val="00DB1753"/>
    <w:rsid w:val="00DB17A9"/>
    <w:rsid w:val="00DB1F97"/>
    <w:rsid w:val="00DB225F"/>
    <w:rsid w:val="00DB26C6"/>
    <w:rsid w:val="00DB2E1F"/>
    <w:rsid w:val="00DB308B"/>
    <w:rsid w:val="00DB388B"/>
    <w:rsid w:val="00DB3E7F"/>
    <w:rsid w:val="00DB4E29"/>
    <w:rsid w:val="00DB526F"/>
    <w:rsid w:val="00DB5E79"/>
    <w:rsid w:val="00DB640A"/>
    <w:rsid w:val="00DB66AD"/>
    <w:rsid w:val="00DB66EA"/>
    <w:rsid w:val="00DB67E1"/>
    <w:rsid w:val="00DB6D6F"/>
    <w:rsid w:val="00DB7408"/>
    <w:rsid w:val="00DB77AF"/>
    <w:rsid w:val="00DB7D46"/>
    <w:rsid w:val="00DB7E33"/>
    <w:rsid w:val="00DC0295"/>
    <w:rsid w:val="00DC064F"/>
    <w:rsid w:val="00DC11D7"/>
    <w:rsid w:val="00DC1A0E"/>
    <w:rsid w:val="00DC1B70"/>
    <w:rsid w:val="00DC1DBD"/>
    <w:rsid w:val="00DC20B5"/>
    <w:rsid w:val="00DC24EC"/>
    <w:rsid w:val="00DC33D6"/>
    <w:rsid w:val="00DC3A27"/>
    <w:rsid w:val="00DC42E3"/>
    <w:rsid w:val="00DC4496"/>
    <w:rsid w:val="00DC4AE4"/>
    <w:rsid w:val="00DC61EE"/>
    <w:rsid w:val="00DC69BA"/>
    <w:rsid w:val="00DC6CA4"/>
    <w:rsid w:val="00DC6CF1"/>
    <w:rsid w:val="00DC6D47"/>
    <w:rsid w:val="00DC7EBC"/>
    <w:rsid w:val="00DD016F"/>
    <w:rsid w:val="00DD0576"/>
    <w:rsid w:val="00DD0990"/>
    <w:rsid w:val="00DD1381"/>
    <w:rsid w:val="00DD164B"/>
    <w:rsid w:val="00DD1DA0"/>
    <w:rsid w:val="00DD211F"/>
    <w:rsid w:val="00DD30DB"/>
    <w:rsid w:val="00DD315E"/>
    <w:rsid w:val="00DD3C7C"/>
    <w:rsid w:val="00DD43C9"/>
    <w:rsid w:val="00DD44E6"/>
    <w:rsid w:val="00DD4672"/>
    <w:rsid w:val="00DD4B80"/>
    <w:rsid w:val="00DD4C36"/>
    <w:rsid w:val="00DD4D66"/>
    <w:rsid w:val="00DD5017"/>
    <w:rsid w:val="00DD5B4F"/>
    <w:rsid w:val="00DD5D17"/>
    <w:rsid w:val="00DD6147"/>
    <w:rsid w:val="00DD61BD"/>
    <w:rsid w:val="00DD670A"/>
    <w:rsid w:val="00DD6AB2"/>
    <w:rsid w:val="00DD6EA7"/>
    <w:rsid w:val="00DD7A8A"/>
    <w:rsid w:val="00DD7F10"/>
    <w:rsid w:val="00DE021D"/>
    <w:rsid w:val="00DE0CDC"/>
    <w:rsid w:val="00DE0CF0"/>
    <w:rsid w:val="00DE14F8"/>
    <w:rsid w:val="00DE1780"/>
    <w:rsid w:val="00DE1C97"/>
    <w:rsid w:val="00DE22F2"/>
    <w:rsid w:val="00DE25E6"/>
    <w:rsid w:val="00DE2F2B"/>
    <w:rsid w:val="00DE2FCE"/>
    <w:rsid w:val="00DE4DEF"/>
    <w:rsid w:val="00DE504B"/>
    <w:rsid w:val="00DE50EF"/>
    <w:rsid w:val="00DE5919"/>
    <w:rsid w:val="00DE6344"/>
    <w:rsid w:val="00DE63FD"/>
    <w:rsid w:val="00DE6582"/>
    <w:rsid w:val="00DE68B8"/>
    <w:rsid w:val="00DE71E4"/>
    <w:rsid w:val="00DF09BC"/>
    <w:rsid w:val="00DF10C2"/>
    <w:rsid w:val="00DF1A9F"/>
    <w:rsid w:val="00DF2177"/>
    <w:rsid w:val="00DF3DD8"/>
    <w:rsid w:val="00DF41E6"/>
    <w:rsid w:val="00DF46A6"/>
    <w:rsid w:val="00DF46F6"/>
    <w:rsid w:val="00DF4875"/>
    <w:rsid w:val="00DF55EF"/>
    <w:rsid w:val="00DF5B6B"/>
    <w:rsid w:val="00DF6340"/>
    <w:rsid w:val="00DF66F7"/>
    <w:rsid w:val="00E00306"/>
    <w:rsid w:val="00E005DD"/>
    <w:rsid w:val="00E02408"/>
    <w:rsid w:val="00E02B14"/>
    <w:rsid w:val="00E030A2"/>
    <w:rsid w:val="00E03855"/>
    <w:rsid w:val="00E07088"/>
    <w:rsid w:val="00E078F8"/>
    <w:rsid w:val="00E07A68"/>
    <w:rsid w:val="00E07A99"/>
    <w:rsid w:val="00E07AEE"/>
    <w:rsid w:val="00E10A40"/>
    <w:rsid w:val="00E110EC"/>
    <w:rsid w:val="00E11744"/>
    <w:rsid w:val="00E11A12"/>
    <w:rsid w:val="00E11AE8"/>
    <w:rsid w:val="00E11C31"/>
    <w:rsid w:val="00E11D54"/>
    <w:rsid w:val="00E12099"/>
    <w:rsid w:val="00E12103"/>
    <w:rsid w:val="00E13284"/>
    <w:rsid w:val="00E137F0"/>
    <w:rsid w:val="00E13AB7"/>
    <w:rsid w:val="00E14A1E"/>
    <w:rsid w:val="00E1520B"/>
    <w:rsid w:val="00E15692"/>
    <w:rsid w:val="00E15752"/>
    <w:rsid w:val="00E15787"/>
    <w:rsid w:val="00E15B30"/>
    <w:rsid w:val="00E170A8"/>
    <w:rsid w:val="00E1712B"/>
    <w:rsid w:val="00E1726C"/>
    <w:rsid w:val="00E1793F"/>
    <w:rsid w:val="00E17BE4"/>
    <w:rsid w:val="00E17E18"/>
    <w:rsid w:val="00E20B4D"/>
    <w:rsid w:val="00E21105"/>
    <w:rsid w:val="00E22735"/>
    <w:rsid w:val="00E233C4"/>
    <w:rsid w:val="00E235FE"/>
    <w:rsid w:val="00E23C9F"/>
    <w:rsid w:val="00E243A3"/>
    <w:rsid w:val="00E243C1"/>
    <w:rsid w:val="00E24430"/>
    <w:rsid w:val="00E256AD"/>
    <w:rsid w:val="00E258C1"/>
    <w:rsid w:val="00E25BA8"/>
    <w:rsid w:val="00E26013"/>
    <w:rsid w:val="00E26906"/>
    <w:rsid w:val="00E26C74"/>
    <w:rsid w:val="00E26F89"/>
    <w:rsid w:val="00E27574"/>
    <w:rsid w:val="00E27632"/>
    <w:rsid w:val="00E276D7"/>
    <w:rsid w:val="00E27962"/>
    <w:rsid w:val="00E27DF2"/>
    <w:rsid w:val="00E30185"/>
    <w:rsid w:val="00E30568"/>
    <w:rsid w:val="00E311EF"/>
    <w:rsid w:val="00E318C0"/>
    <w:rsid w:val="00E31B3C"/>
    <w:rsid w:val="00E31EEE"/>
    <w:rsid w:val="00E323EF"/>
    <w:rsid w:val="00E32414"/>
    <w:rsid w:val="00E324F7"/>
    <w:rsid w:val="00E32D93"/>
    <w:rsid w:val="00E33343"/>
    <w:rsid w:val="00E3358B"/>
    <w:rsid w:val="00E3369E"/>
    <w:rsid w:val="00E34BCC"/>
    <w:rsid w:val="00E34EED"/>
    <w:rsid w:val="00E35337"/>
    <w:rsid w:val="00E35368"/>
    <w:rsid w:val="00E3632D"/>
    <w:rsid w:val="00E366A4"/>
    <w:rsid w:val="00E368D7"/>
    <w:rsid w:val="00E36AF7"/>
    <w:rsid w:val="00E3722E"/>
    <w:rsid w:val="00E37814"/>
    <w:rsid w:val="00E37D29"/>
    <w:rsid w:val="00E407C2"/>
    <w:rsid w:val="00E4136A"/>
    <w:rsid w:val="00E417BB"/>
    <w:rsid w:val="00E41863"/>
    <w:rsid w:val="00E41B41"/>
    <w:rsid w:val="00E41C88"/>
    <w:rsid w:val="00E42969"/>
    <w:rsid w:val="00E42A9A"/>
    <w:rsid w:val="00E42B4D"/>
    <w:rsid w:val="00E430DC"/>
    <w:rsid w:val="00E447E5"/>
    <w:rsid w:val="00E44DF2"/>
    <w:rsid w:val="00E4628D"/>
    <w:rsid w:val="00E46A0C"/>
    <w:rsid w:val="00E472EE"/>
    <w:rsid w:val="00E476AF"/>
    <w:rsid w:val="00E47ACB"/>
    <w:rsid w:val="00E47C6E"/>
    <w:rsid w:val="00E47CA6"/>
    <w:rsid w:val="00E5022F"/>
    <w:rsid w:val="00E504E7"/>
    <w:rsid w:val="00E50FEA"/>
    <w:rsid w:val="00E514D2"/>
    <w:rsid w:val="00E52409"/>
    <w:rsid w:val="00E52622"/>
    <w:rsid w:val="00E52BAB"/>
    <w:rsid w:val="00E53E07"/>
    <w:rsid w:val="00E54440"/>
    <w:rsid w:val="00E544F9"/>
    <w:rsid w:val="00E54630"/>
    <w:rsid w:val="00E5514D"/>
    <w:rsid w:val="00E5584F"/>
    <w:rsid w:val="00E55B7A"/>
    <w:rsid w:val="00E56797"/>
    <w:rsid w:val="00E57145"/>
    <w:rsid w:val="00E61360"/>
    <w:rsid w:val="00E61938"/>
    <w:rsid w:val="00E62937"/>
    <w:rsid w:val="00E62F13"/>
    <w:rsid w:val="00E63252"/>
    <w:rsid w:val="00E63735"/>
    <w:rsid w:val="00E63F61"/>
    <w:rsid w:val="00E6413E"/>
    <w:rsid w:val="00E64347"/>
    <w:rsid w:val="00E64993"/>
    <w:rsid w:val="00E64CD2"/>
    <w:rsid w:val="00E653C5"/>
    <w:rsid w:val="00E658CD"/>
    <w:rsid w:val="00E67C64"/>
    <w:rsid w:val="00E70489"/>
    <w:rsid w:val="00E70734"/>
    <w:rsid w:val="00E70748"/>
    <w:rsid w:val="00E70DDA"/>
    <w:rsid w:val="00E70DEC"/>
    <w:rsid w:val="00E71A03"/>
    <w:rsid w:val="00E71CBA"/>
    <w:rsid w:val="00E726B2"/>
    <w:rsid w:val="00E729A1"/>
    <w:rsid w:val="00E72D18"/>
    <w:rsid w:val="00E73E9C"/>
    <w:rsid w:val="00E74073"/>
    <w:rsid w:val="00E74283"/>
    <w:rsid w:val="00E7490D"/>
    <w:rsid w:val="00E752C6"/>
    <w:rsid w:val="00E755D5"/>
    <w:rsid w:val="00E75766"/>
    <w:rsid w:val="00E764A3"/>
    <w:rsid w:val="00E76ACC"/>
    <w:rsid w:val="00E76DF6"/>
    <w:rsid w:val="00E76E97"/>
    <w:rsid w:val="00E77035"/>
    <w:rsid w:val="00E7777E"/>
    <w:rsid w:val="00E80108"/>
    <w:rsid w:val="00E807B9"/>
    <w:rsid w:val="00E80800"/>
    <w:rsid w:val="00E80B6D"/>
    <w:rsid w:val="00E810B0"/>
    <w:rsid w:val="00E8128A"/>
    <w:rsid w:val="00E81720"/>
    <w:rsid w:val="00E81D32"/>
    <w:rsid w:val="00E827BF"/>
    <w:rsid w:val="00E82BA0"/>
    <w:rsid w:val="00E837CD"/>
    <w:rsid w:val="00E84283"/>
    <w:rsid w:val="00E84AB2"/>
    <w:rsid w:val="00E85375"/>
    <w:rsid w:val="00E86C7F"/>
    <w:rsid w:val="00E86DC3"/>
    <w:rsid w:val="00E87AED"/>
    <w:rsid w:val="00E9076F"/>
    <w:rsid w:val="00E908E8"/>
    <w:rsid w:val="00E90E6F"/>
    <w:rsid w:val="00E9251C"/>
    <w:rsid w:val="00E9263D"/>
    <w:rsid w:val="00E931B4"/>
    <w:rsid w:val="00E93345"/>
    <w:rsid w:val="00E939D1"/>
    <w:rsid w:val="00E93A1D"/>
    <w:rsid w:val="00E93E9A"/>
    <w:rsid w:val="00E93F7B"/>
    <w:rsid w:val="00E95BE6"/>
    <w:rsid w:val="00E95D94"/>
    <w:rsid w:val="00E95F4E"/>
    <w:rsid w:val="00E960FD"/>
    <w:rsid w:val="00E961BC"/>
    <w:rsid w:val="00E97D34"/>
    <w:rsid w:val="00EA0B23"/>
    <w:rsid w:val="00EA0BB3"/>
    <w:rsid w:val="00EA1751"/>
    <w:rsid w:val="00EA1CF1"/>
    <w:rsid w:val="00EA2E8B"/>
    <w:rsid w:val="00EA3A4E"/>
    <w:rsid w:val="00EA3C71"/>
    <w:rsid w:val="00EA58C4"/>
    <w:rsid w:val="00EA5921"/>
    <w:rsid w:val="00EA5B53"/>
    <w:rsid w:val="00EA5B76"/>
    <w:rsid w:val="00EA637B"/>
    <w:rsid w:val="00EA64C1"/>
    <w:rsid w:val="00EB0801"/>
    <w:rsid w:val="00EB0887"/>
    <w:rsid w:val="00EB0D92"/>
    <w:rsid w:val="00EB0E4F"/>
    <w:rsid w:val="00EB116B"/>
    <w:rsid w:val="00EB11F3"/>
    <w:rsid w:val="00EB1235"/>
    <w:rsid w:val="00EB167C"/>
    <w:rsid w:val="00EB18FC"/>
    <w:rsid w:val="00EB28B1"/>
    <w:rsid w:val="00EB3CF1"/>
    <w:rsid w:val="00EB4259"/>
    <w:rsid w:val="00EB425D"/>
    <w:rsid w:val="00EB44D9"/>
    <w:rsid w:val="00EB5665"/>
    <w:rsid w:val="00EB5A13"/>
    <w:rsid w:val="00EB5B62"/>
    <w:rsid w:val="00EB6E0B"/>
    <w:rsid w:val="00EB6EED"/>
    <w:rsid w:val="00EC012E"/>
    <w:rsid w:val="00EC03F3"/>
    <w:rsid w:val="00EC0AE4"/>
    <w:rsid w:val="00EC0CB4"/>
    <w:rsid w:val="00EC1188"/>
    <w:rsid w:val="00EC2323"/>
    <w:rsid w:val="00EC27B8"/>
    <w:rsid w:val="00EC2FAE"/>
    <w:rsid w:val="00EC3420"/>
    <w:rsid w:val="00EC3759"/>
    <w:rsid w:val="00EC3791"/>
    <w:rsid w:val="00EC38CE"/>
    <w:rsid w:val="00EC3DAC"/>
    <w:rsid w:val="00EC3E7D"/>
    <w:rsid w:val="00EC3E8B"/>
    <w:rsid w:val="00EC4004"/>
    <w:rsid w:val="00EC4024"/>
    <w:rsid w:val="00EC4376"/>
    <w:rsid w:val="00EC4D95"/>
    <w:rsid w:val="00EC5630"/>
    <w:rsid w:val="00EC57F2"/>
    <w:rsid w:val="00EC5BDE"/>
    <w:rsid w:val="00EC5F4E"/>
    <w:rsid w:val="00EC6D0E"/>
    <w:rsid w:val="00EC72FB"/>
    <w:rsid w:val="00EC78E9"/>
    <w:rsid w:val="00EC7C4F"/>
    <w:rsid w:val="00ED0FD8"/>
    <w:rsid w:val="00ED2143"/>
    <w:rsid w:val="00ED3B34"/>
    <w:rsid w:val="00ED417D"/>
    <w:rsid w:val="00ED50D0"/>
    <w:rsid w:val="00ED5409"/>
    <w:rsid w:val="00ED5EF4"/>
    <w:rsid w:val="00ED6349"/>
    <w:rsid w:val="00ED665B"/>
    <w:rsid w:val="00ED729D"/>
    <w:rsid w:val="00EE0128"/>
    <w:rsid w:val="00EE02A0"/>
    <w:rsid w:val="00EE0467"/>
    <w:rsid w:val="00EE1CDD"/>
    <w:rsid w:val="00EE1DC2"/>
    <w:rsid w:val="00EE2F1C"/>
    <w:rsid w:val="00EE2F2C"/>
    <w:rsid w:val="00EE3607"/>
    <w:rsid w:val="00EE38D3"/>
    <w:rsid w:val="00EE5418"/>
    <w:rsid w:val="00EE5667"/>
    <w:rsid w:val="00EE6683"/>
    <w:rsid w:val="00EE6BBD"/>
    <w:rsid w:val="00EE6BE4"/>
    <w:rsid w:val="00EE7030"/>
    <w:rsid w:val="00EE752F"/>
    <w:rsid w:val="00EE766C"/>
    <w:rsid w:val="00EF0B48"/>
    <w:rsid w:val="00EF0F44"/>
    <w:rsid w:val="00EF1ABC"/>
    <w:rsid w:val="00EF20FC"/>
    <w:rsid w:val="00EF2B48"/>
    <w:rsid w:val="00EF385C"/>
    <w:rsid w:val="00EF3BE7"/>
    <w:rsid w:val="00EF4B70"/>
    <w:rsid w:val="00EF50E4"/>
    <w:rsid w:val="00EF54F4"/>
    <w:rsid w:val="00EF5CEF"/>
    <w:rsid w:val="00EF68A4"/>
    <w:rsid w:val="00F000E6"/>
    <w:rsid w:val="00F003FC"/>
    <w:rsid w:val="00F00BA0"/>
    <w:rsid w:val="00F01348"/>
    <w:rsid w:val="00F01A8E"/>
    <w:rsid w:val="00F01B31"/>
    <w:rsid w:val="00F02A34"/>
    <w:rsid w:val="00F02C4C"/>
    <w:rsid w:val="00F03BBA"/>
    <w:rsid w:val="00F03F61"/>
    <w:rsid w:val="00F044F8"/>
    <w:rsid w:val="00F04551"/>
    <w:rsid w:val="00F04F33"/>
    <w:rsid w:val="00F04F6D"/>
    <w:rsid w:val="00F06317"/>
    <w:rsid w:val="00F06816"/>
    <w:rsid w:val="00F06877"/>
    <w:rsid w:val="00F06D83"/>
    <w:rsid w:val="00F06F7E"/>
    <w:rsid w:val="00F07794"/>
    <w:rsid w:val="00F078F7"/>
    <w:rsid w:val="00F1049E"/>
    <w:rsid w:val="00F113EE"/>
    <w:rsid w:val="00F11AEA"/>
    <w:rsid w:val="00F12037"/>
    <w:rsid w:val="00F1214E"/>
    <w:rsid w:val="00F12568"/>
    <w:rsid w:val="00F12928"/>
    <w:rsid w:val="00F12A54"/>
    <w:rsid w:val="00F13801"/>
    <w:rsid w:val="00F138D6"/>
    <w:rsid w:val="00F139DE"/>
    <w:rsid w:val="00F14BF7"/>
    <w:rsid w:val="00F155D9"/>
    <w:rsid w:val="00F15621"/>
    <w:rsid w:val="00F15D29"/>
    <w:rsid w:val="00F15EB4"/>
    <w:rsid w:val="00F16230"/>
    <w:rsid w:val="00F16434"/>
    <w:rsid w:val="00F16D50"/>
    <w:rsid w:val="00F16E27"/>
    <w:rsid w:val="00F174BB"/>
    <w:rsid w:val="00F17741"/>
    <w:rsid w:val="00F17D12"/>
    <w:rsid w:val="00F201AE"/>
    <w:rsid w:val="00F2032C"/>
    <w:rsid w:val="00F20BB2"/>
    <w:rsid w:val="00F2101D"/>
    <w:rsid w:val="00F21691"/>
    <w:rsid w:val="00F218FE"/>
    <w:rsid w:val="00F21AA9"/>
    <w:rsid w:val="00F21DA1"/>
    <w:rsid w:val="00F223BE"/>
    <w:rsid w:val="00F2258B"/>
    <w:rsid w:val="00F227DC"/>
    <w:rsid w:val="00F22DCD"/>
    <w:rsid w:val="00F23405"/>
    <w:rsid w:val="00F23C20"/>
    <w:rsid w:val="00F23C59"/>
    <w:rsid w:val="00F246EB"/>
    <w:rsid w:val="00F251C0"/>
    <w:rsid w:val="00F255AF"/>
    <w:rsid w:val="00F25D1C"/>
    <w:rsid w:val="00F25E57"/>
    <w:rsid w:val="00F25E9C"/>
    <w:rsid w:val="00F26096"/>
    <w:rsid w:val="00F26249"/>
    <w:rsid w:val="00F26754"/>
    <w:rsid w:val="00F26785"/>
    <w:rsid w:val="00F2689C"/>
    <w:rsid w:val="00F274BE"/>
    <w:rsid w:val="00F27ABE"/>
    <w:rsid w:val="00F30140"/>
    <w:rsid w:val="00F30342"/>
    <w:rsid w:val="00F305B7"/>
    <w:rsid w:val="00F30A86"/>
    <w:rsid w:val="00F30FBB"/>
    <w:rsid w:val="00F313DF"/>
    <w:rsid w:val="00F31C97"/>
    <w:rsid w:val="00F32477"/>
    <w:rsid w:val="00F32587"/>
    <w:rsid w:val="00F326F6"/>
    <w:rsid w:val="00F32AD8"/>
    <w:rsid w:val="00F32BA8"/>
    <w:rsid w:val="00F32F6E"/>
    <w:rsid w:val="00F33453"/>
    <w:rsid w:val="00F341B9"/>
    <w:rsid w:val="00F343B6"/>
    <w:rsid w:val="00F35614"/>
    <w:rsid w:val="00F3584E"/>
    <w:rsid w:val="00F3685A"/>
    <w:rsid w:val="00F3707F"/>
    <w:rsid w:val="00F37DF2"/>
    <w:rsid w:val="00F37E47"/>
    <w:rsid w:val="00F401AD"/>
    <w:rsid w:val="00F40520"/>
    <w:rsid w:val="00F40904"/>
    <w:rsid w:val="00F40DD2"/>
    <w:rsid w:val="00F41727"/>
    <w:rsid w:val="00F41F6A"/>
    <w:rsid w:val="00F422CE"/>
    <w:rsid w:val="00F42B7A"/>
    <w:rsid w:val="00F4348E"/>
    <w:rsid w:val="00F43A3D"/>
    <w:rsid w:val="00F44412"/>
    <w:rsid w:val="00F45306"/>
    <w:rsid w:val="00F45617"/>
    <w:rsid w:val="00F45990"/>
    <w:rsid w:val="00F45B90"/>
    <w:rsid w:val="00F45D4A"/>
    <w:rsid w:val="00F45F14"/>
    <w:rsid w:val="00F46230"/>
    <w:rsid w:val="00F46299"/>
    <w:rsid w:val="00F46892"/>
    <w:rsid w:val="00F47281"/>
    <w:rsid w:val="00F47632"/>
    <w:rsid w:val="00F47865"/>
    <w:rsid w:val="00F47FE7"/>
    <w:rsid w:val="00F50A0B"/>
    <w:rsid w:val="00F513C1"/>
    <w:rsid w:val="00F5155C"/>
    <w:rsid w:val="00F516A3"/>
    <w:rsid w:val="00F51AE8"/>
    <w:rsid w:val="00F5222E"/>
    <w:rsid w:val="00F527F7"/>
    <w:rsid w:val="00F5282D"/>
    <w:rsid w:val="00F5283B"/>
    <w:rsid w:val="00F52884"/>
    <w:rsid w:val="00F529F4"/>
    <w:rsid w:val="00F52A16"/>
    <w:rsid w:val="00F52FC4"/>
    <w:rsid w:val="00F53527"/>
    <w:rsid w:val="00F53665"/>
    <w:rsid w:val="00F536E3"/>
    <w:rsid w:val="00F5394D"/>
    <w:rsid w:val="00F53C2B"/>
    <w:rsid w:val="00F53F97"/>
    <w:rsid w:val="00F54141"/>
    <w:rsid w:val="00F54658"/>
    <w:rsid w:val="00F54D09"/>
    <w:rsid w:val="00F5568B"/>
    <w:rsid w:val="00F56D52"/>
    <w:rsid w:val="00F574D9"/>
    <w:rsid w:val="00F60099"/>
    <w:rsid w:val="00F605A4"/>
    <w:rsid w:val="00F60E6C"/>
    <w:rsid w:val="00F614C2"/>
    <w:rsid w:val="00F621D5"/>
    <w:rsid w:val="00F62A6A"/>
    <w:rsid w:val="00F63C99"/>
    <w:rsid w:val="00F64605"/>
    <w:rsid w:val="00F64A78"/>
    <w:rsid w:val="00F64B00"/>
    <w:rsid w:val="00F6523A"/>
    <w:rsid w:val="00F653F4"/>
    <w:rsid w:val="00F6665F"/>
    <w:rsid w:val="00F66A06"/>
    <w:rsid w:val="00F67249"/>
    <w:rsid w:val="00F673D3"/>
    <w:rsid w:val="00F679A1"/>
    <w:rsid w:val="00F67F8D"/>
    <w:rsid w:val="00F70340"/>
    <w:rsid w:val="00F714EA"/>
    <w:rsid w:val="00F71B84"/>
    <w:rsid w:val="00F71F4E"/>
    <w:rsid w:val="00F72BF5"/>
    <w:rsid w:val="00F7407A"/>
    <w:rsid w:val="00F746B2"/>
    <w:rsid w:val="00F751ED"/>
    <w:rsid w:val="00F75B79"/>
    <w:rsid w:val="00F75D2D"/>
    <w:rsid w:val="00F77159"/>
    <w:rsid w:val="00F773B7"/>
    <w:rsid w:val="00F77404"/>
    <w:rsid w:val="00F77497"/>
    <w:rsid w:val="00F775D9"/>
    <w:rsid w:val="00F77E42"/>
    <w:rsid w:val="00F8062A"/>
    <w:rsid w:val="00F817BC"/>
    <w:rsid w:val="00F81825"/>
    <w:rsid w:val="00F827BD"/>
    <w:rsid w:val="00F82A6E"/>
    <w:rsid w:val="00F82E33"/>
    <w:rsid w:val="00F831B6"/>
    <w:rsid w:val="00F831D7"/>
    <w:rsid w:val="00F833D1"/>
    <w:rsid w:val="00F835D2"/>
    <w:rsid w:val="00F839EF"/>
    <w:rsid w:val="00F83B57"/>
    <w:rsid w:val="00F849A9"/>
    <w:rsid w:val="00F84C17"/>
    <w:rsid w:val="00F8549B"/>
    <w:rsid w:val="00F857D9"/>
    <w:rsid w:val="00F858FF"/>
    <w:rsid w:val="00F85D55"/>
    <w:rsid w:val="00F866BF"/>
    <w:rsid w:val="00F86A06"/>
    <w:rsid w:val="00F86AA6"/>
    <w:rsid w:val="00F86C91"/>
    <w:rsid w:val="00F90546"/>
    <w:rsid w:val="00F90644"/>
    <w:rsid w:val="00F90C76"/>
    <w:rsid w:val="00F90E23"/>
    <w:rsid w:val="00F91017"/>
    <w:rsid w:val="00F913F7"/>
    <w:rsid w:val="00F91438"/>
    <w:rsid w:val="00F91755"/>
    <w:rsid w:val="00F92953"/>
    <w:rsid w:val="00F92A53"/>
    <w:rsid w:val="00F93B9C"/>
    <w:rsid w:val="00F94084"/>
    <w:rsid w:val="00F942A9"/>
    <w:rsid w:val="00F94D5C"/>
    <w:rsid w:val="00F94FD3"/>
    <w:rsid w:val="00F9578C"/>
    <w:rsid w:val="00F962BC"/>
    <w:rsid w:val="00F96533"/>
    <w:rsid w:val="00F969E4"/>
    <w:rsid w:val="00F96F6F"/>
    <w:rsid w:val="00F972EE"/>
    <w:rsid w:val="00F97692"/>
    <w:rsid w:val="00F979C8"/>
    <w:rsid w:val="00F97F5D"/>
    <w:rsid w:val="00FA06F3"/>
    <w:rsid w:val="00FA0CF4"/>
    <w:rsid w:val="00FA138F"/>
    <w:rsid w:val="00FA1436"/>
    <w:rsid w:val="00FA1AE0"/>
    <w:rsid w:val="00FA220E"/>
    <w:rsid w:val="00FA251F"/>
    <w:rsid w:val="00FA27DA"/>
    <w:rsid w:val="00FA28E7"/>
    <w:rsid w:val="00FA2BC7"/>
    <w:rsid w:val="00FA2C28"/>
    <w:rsid w:val="00FA38DD"/>
    <w:rsid w:val="00FA410B"/>
    <w:rsid w:val="00FA4D8A"/>
    <w:rsid w:val="00FA4E13"/>
    <w:rsid w:val="00FA4F29"/>
    <w:rsid w:val="00FA5043"/>
    <w:rsid w:val="00FA54F9"/>
    <w:rsid w:val="00FA5E96"/>
    <w:rsid w:val="00FA659F"/>
    <w:rsid w:val="00FA789D"/>
    <w:rsid w:val="00FA7BE4"/>
    <w:rsid w:val="00FA7ECB"/>
    <w:rsid w:val="00FB0CAE"/>
    <w:rsid w:val="00FB0EED"/>
    <w:rsid w:val="00FB158A"/>
    <w:rsid w:val="00FB1865"/>
    <w:rsid w:val="00FB2312"/>
    <w:rsid w:val="00FB28DA"/>
    <w:rsid w:val="00FB2CCC"/>
    <w:rsid w:val="00FB33A2"/>
    <w:rsid w:val="00FB33BC"/>
    <w:rsid w:val="00FB4B77"/>
    <w:rsid w:val="00FB4D28"/>
    <w:rsid w:val="00FB577C"/>
    <w:rsid w:val="00FB5DE3"/>
    <w:rsid w:val="00FB61E8"/>
    <w:rsid w:val="00FB705B"/>
    <w:rsid w:val="00FB7149"/>
    <w:rsid w:val="00FB7656"/>
    <w:rsid w:val="00FB7C3B"/>
    <w:rsid w:val="00FB7C92"/>
    <w:rsid w:val="00FC01F5"/>
    <w:rsid w:val="00FC0624"/>
    <w:rsid w:val="00FC18EA"/>
    <w:rsid w:val="00FC1FFD"/>
    <w:rsid w:val="00FC22E1"/>
    <w:rsid w:val="00FC3FBD"/>
    <w:rsid w:val="00FC4A4B"/>
    <w:rsid w:val="00FC5422"/>
    <w:rsid w:val="00FC5479"/>
    <w:rsid w:val="00FC58DC"/>
    <w:rsid w:val="00FC5C6F"/>
    <w:rsid w:val="00FC6364"/>
    <w:rsid w:val="00FC78E7"/>
    <w:rsid w:val="00FD02F9"/>
    <w:rsid w:val="00FD0465"/>
    <w:rsid w:val="00FD065E"/>
    <w:rsid w:val="00FD0AF4"/>
    <w:rsid w:val="00FD0C42"/>
    <w:rsid w:val="00FD1665"/>
    <w:rsid w:val="00FD1C7A"/>
    <w:rsid w:val="00FD2187"/>
    <w:rsid w:val="00FD21F8"/>
    <w:rsid w:val="00FD2405"/>
    <w:rsid w:val="00FD26BC"/>
    <w:rsid w:val="00FD2728"/>
    <w:rsid w:val="00FD2F7F"/>
    <w:rsid w:val="00FD3268"/>
    <w:rsid w:val="00FD42A0"/>
    <w:rsid w:val="00FD54A0"/>
    <w:rsid w:val="00FD5531"/>
    <w:rsid w:val="00FD66A8"/>
    <w:rsid w:val="00FD6E6A"/>
    <w:rsid w:val="00FD741B"/>
    <w:rsid w:val="00FD7911"/>
    <w:rsid w:val="00FD7C57"/>
    <w:rsid w:val="00FE06A8"/>
    <w:rsid w:val="00FE078F"/>
    <w:rsid w:val="00FE07F3"/>
    <w:rsid w:val="00FE0810"/>
    <w:rsid w:val="00FE0EF9"/>
    <w:rsid w:val="00FE12E5"/>
    <w:rsid w:val="00FE13F6"/>
    <w:rsid w:val="00FE1697"/>
    <w:rsid w:val="00FE21B2"/>
    <w:rsid w:val="00FE26F5"/>
    <w:rsid w:val="00FE2972"/>
    <w:rsid w:val="00FE29BE"/>
    <w:rsid w:val="00FE3255"/>
    <w:rsid w:val="00FE39B0"/>
    <w:rsid w:val="00FE3C76"/>
    <w:rsid w:val="00FE446A"/>
    <w:rsid w:val="00FE4EA1"/>
    <w:rsid w:val="00FE4FA3"/>
    <w:rsid w:val="00FE50F9"/>
    <w:rsid w:val="00FE55A5"/>
    <w:rsid w:val="00FE567B"/>
    <w:rsid w:val="00FE56CC"/>
    <w:rsid w:val="00FE5B2A"/>
    <w:rsid w:val="00FE5F4A"/>
    <w:rsid w:val="00FE64BE"/>
    <w:rsid w:val="00FE6C48"/>
    <w:rsid w:val="00FE6E45"/>
    <w:rsid w:val="00FE7716"/>
    <w:rsid w:val="00FE7ED3"/>
    <w:rsid w:val="00FF04EE"/>
    <w:rsid w:val="00FF0FBD"/>
    <w:rsid w:val="00FF14EB"/>
    <w:rsid w:val="00FF157B"/>
    <w:rsid w:val="00FF17EE"/>
    <w:rsid w:val="00FF18D8"/>
    <w:rsid w:val="00FF1BA9"/>
    <w:rsid w:val="00FF1C1C"/>
    <w:rsid w:val="00FF21B5"/>
    <w:rsid w:val="00FF2C54"/>
    <w:rsid w:val="00FF3101"/>
    <w:rsid w:val="00FF3373"/>
    <w:rsid w:val="00FF4666"/>
    <w:rsid w:val="00FF538F"/>
    <w:rsid w:val="00FF5442"/>
    <w:rsid w:val="00FF568C"/>
    <w:rsid w:val="00FF57A7"/>
    <w:rsid w:val="00FF5DCE"/>
    <w:rsid w:val="00FF6945"/>
    <w:rsid w:val="00FF6BEF"/>
    <w:rsid w:val="00FF6F48"/>
    <w:rsid w:val="00FF6FF8"/>
    <w:rsid w:val="083A1796"/>
    <w:rsid w:val="0BD5664F"/>
    <w:rsid w:val="0CF30F8A"/>
    <w:rsid w:val="16B8EEF6"/>
    <w:rsid w:val="171DD60B"/>
    <w:rsid w:val="1F65C3EA"/>
    <w:rsid w:val="21189199"/>
    <w:rsid w:val="22DA6734"/>
    <w:rsid w:val="23356633"/>
    <w:rsid w:val="2A42D05C"/>
    <w:rsid w:val="2F8F952B"/>
    <w:rsid w:val="3182636D"/>
    <w:rsid w:val="34319DEE"/>
    <w:rsid w:val="36DDC398"/>
    <w:rsid w:val="397AB3C9"/>
    <w:rsid w:val="39F136C2"/>
    <w:rsid w:val="3B5CF4D6"/>
    <w:rsid w:val="3EFBB764"/>
    <w:rsid w:val="410CC6F7"/>
    <w:rsid w:val="42ECC4F9"/>
    <w:rsid w:val="4C5EA021"/>
    <w:rsid w:val="4DE84B0A"/>
    <w:rsid w:val="4FD7A889"/>
    <w:rsid w:val="5AA32599"/>
    <w:rsid w:val="5CE3EA3D"/>
    <w:rsid w:val="5D13D1F4"/>
    <w:rsid w:val="5DD64147"/>
    <w:rsid w:val="61B50114"/>
    <w:rsid w:val="61D4BC09"/>
    <w:rsid w:val="68699072"/>
    <w:rsid w:val="6AA3A454"/>
    <w:rsid w:val="6B615B84"/>
    <w:rsid w:val="6BFEA2B0"/>
    <w:rsid w:val="72BCA15A"/>
    <w:rsid w:val="735FC446"/>
    <w:rsid w:val="77DF4397"/>
    <w:rsid w:val="7B23A89F"/>
  </w:rsids>
  <m:mathPr>
    <m:mathFont m:val="Cambria Math"/>
    <m:brkBin m:val="before"/>
    <m:brkBinSub m:val="--"/>
    <m:smallFrac m:val="0"/>
    <m:dispDef/>
    <m:lMargin m:val="0"/>
    <m:rMargin m:val="0"/>
    <m:defJc m:val="centerGroup"/>
    <m:wrapIndent m:val="1440"/>
    <m:intLim m:val="subSup"/>
    <m:naryLim m:val="undOvr"/>
  </m:mathPr>
  <w:themeFontLang w:val="sv-SE"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EF85C7"/>
  <w15:docId w15:val="{743DF998-3F66-4B7C-8702-AC79F42EC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imes New Roman" w:hAnsi="Courier"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2F6"/>
    <w:pPr>
      <w:tabs>
        <w:tab w:val="left" w:pos="567"/>
      </w:tabs>
      <w:spacing w:line="312" w:lineRule="auto"/>
    </w:pPr>
    <w:rPr>
      <w:rFonts w:ascii="Times New Roman" w:hAnsi="Times New Roman"/>
      <w:sz w:val="24"/>
    </w:rPr>
  </w:style>
  <w:style w:type="paragraph" w:styleId="Heading1">
    <w:name w:val="heading 1"/>
    <w:basedOn w:val="Normal"/>
    <w:next w:val="Normal"/>
    <w:qFormat/>
    <w:rsid w:val="00095690"/>
    <w:pPr>
      <w:outlineLvl w:val="0"/>
    </w:pPr>
    <w:rPr>
      <w:rFonts w:ascii="Arial" w:hAnsi="Arial"/>
      <w:b/>
      <w:sz w:val="36"/>
    </w:rPr>
  </w:style>
  <w:style w:type="paragraph" w:styleId="Heading2">
    <w:name w:val="heading 2"/>
    <w:basedOn w:val="Normal"/>
    <w:next w:val="Normal"/>
    <w:qFormat/>
    <w:rsid w:val="00095690"/>
    <w:pPr>
      <w:outlineLvl w:val="1"/>
    </w:pPr>
    <w:rPr>
      <w:rFonts w:ascii="Arial" w:hAnsi="Arial"/>
      <w:b/>
      <w:sz w:val="28"/>
    </w:rPr>
  </w:style>
  <w:style w:type="paragraph" w:styleId="Heading3">
    <w:name w:val="heading 3"/>
    <w:basedOn w:val="Normal"/>
    <w:next w:val="NormalIndent"/>
    <w:link w:val="Heading3Char"/>
    <w:qFormat/>
    <w:rsid w:val="00095690"/>
    <w:pPr>
      <w:outlineLvl w:val="2"/>
    </w:pPr>
    <w:rPr>
      <w:rFonts w:ascii="Arial" w:hAnsi="Arial"/>
      <w:b/>
    </w:rPr>
  </w:style>
  <w:style w:type="paragraph" w:styleId="Heading4">
    <w:name w:val="heading 4"/>
    <w:basedOn w:val="Normal"/>
    <w:next w:val="Normal"/>
    <w:link w:val="Heading4Char"/>
    <w:uiPriority w:val="9"/>
    <w:unhideWhenUsed/>
    <w:qFormat/>
    <w:rsid w:val="003A413C"/>
    <w:pPr>
      <w:keepNext/>
      <w:keepLines/>
      <w:spacing w:before="120"/>
      <w:outlineLvl w:val="3"/>
    </w:pPr>
    <w:rPr>
      <w:rFonts w:asciiTheme="majorHAnsi" w:eastAsiaTheme="majorEastAsia" w:hAnsiTheme="majorHAnsi" w:cstheme="majorBidi"/>
      <w:b/>
      <w:bCs/>
      <w:i/>
      <w:iCs/>
      <w:color w:val="365F91" w:themeColor="accent1" w:themeShade="BF"/>
    </w:rPr>
  </w:style>
  <w:style w:type="paragraph" w:styleId="Heading5">
    <w:name w:val="heading 5"/>
    <w:basedOn w:val="Normal"/>
    <w:next w:val="Normal"/>
    <w:link w:val="Heading5Char"/>
    <w:uiPriority w:val="9"/>
    <w:unhideWhenUsed/>
    <w:qFormat/>
    <w:rsid w:val="003A413C"/>
    <w:pPr>
      <w:keepNext/>
      <w:keepLines/>
      <w:spacing w:before="120"/>
      <w:ind w:left="-5"/>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semiHidden/>
    <w:rsid w:val="00095690"/>
    <w:pPr>
      <w:ind w:left="567"/>
    </w:pPr>
  </w:style>
  <w:style w:type="paragraph" w:styleId="TOC1">
    <w:name w:val="toc 1"/>
    <w:basedOn w:val="Normal"/>
    <w:next w:val="Normal"/>
    <w:uiPriority w:val="39"/>
    <w:rsid w:val="00095690"/>
    <w:pPr>
      <w:tabs>
        <w:tab w:val="clear" w:pos="567"/>
        <w:tab w:val="right" w:pos="7938"/>
      </w:tabs>
      <w:ind w:right="567"/>
    </w:pPr>
  </w:style>
  <w:style w:type="paragraph" w:styleId="TOC2">
    <w:name w:val="toc 2"/>
    <w:basedOn w:val="Normal"/>
    <w:next w:val="Normal"/>
    <w:uiPriority w:val="39"/>
    <w:rsid w:val="00095690"/>
    <w:pPr>
      <w:tabs>
        <w:tab w:val="clear" w:pos="567"/>
        <w:tab w:val="right" w:pos="7938"/>
      </w:tabs>
      <w:ind w:left="567" w:right="567"/>
    </w:pPr>
  </w:style>
  <w:style w:type="paragraph" w:styleId="TOC3">
    <w:name w:val="toc 3"/>
    <w:basedOn w:val="Normal"/>
    <w:next w:val="Normal"/>
    <w:uiPriority w:val="39"/>
    <w:rsid w:val="00095690"/>
    <w:pPr>
      <w:tabs>
        <w:tab w:val="clear" w:pos="567"/>
        <w:tab w:val="right" w:pos="7938"/>
      </w:tabs>
      <w:ind w:left="1418" w:right="850"/>
    </w:pPr>
  </w:style>
  <w:style w:type="paragraph" w:styleId="Footer">
    <w:name w:val="footer"/>
    <w:basedOn w:val="Normal"/>
    <w:link w:val="FooterChar"/>
    <w:uiPriority w:val="99"/>
    <w:rsid w:val="00095690"/>
    <w:pPr>
      <w:tabs>
        <w:tab w:val="center" w:pos="3969"/>
        <w:tab w:val="right" w:pos="8504"/>
      </w:tabs>
    </w:pPr>
  </w:style>
  <w:style w:type="paragraph" w:styleId="Header">
    <w:name w:val="header"/>
    <w:basedOn w:val="Normal"/>
    <w:link w:val="HeaderChar"/>
    <w:uiPriority w:val="99"/>
    <w:rsid w:val="00095690"/>
    <w:pPr>
      <w:tabs>
        <w:tab w:val="center" w:pos="3969"/>
        <w:tab w:val="right" w:pos="8504"/>
      </w:tabs>
    </w:pPr>
    <w:rPr>
      <w:rFonts w:ascii="Arial" w:hAnsi="Arial"/>
      <w:sz w:val="18"/>
    </w:rPr>
  </w:style>
  <w:style w:type="paragraph" w:styleId="PlainText">
    <w:name w:val="Plain Text"/>
    <w:basedOn w:val="Normal"/>
    <w:semiHidden/>
    <w:rsid w:val="00095690"/>
    <w:rPr>
      <w:rFonts w:ascii="Courier New" w:hAnsi="Courier New"/>
      <w:sz w:val="20"/>
    </w:rPr>
  </w:style>
  <w:style w:type="character" w:styleId="PageNumber">
    <w:name w:val="page number"/>
    <w:basedOn w:val="DefaultParagraphFont"/>
    <w:semiHidden/>
    <w:rsid w:val="00095690"/>
  </w:style>
  <w:style w:type="paragraph" w:styleId="BodyTextIndent">
    <w:name w:val="Body Text Indent"/>
    <w:basedOn w:val="Normal"/>
    <w:semiHidden/>
    <w:rsid w:val="00095690"/>
    <w:pPr>
      <w:tabs>
        <w:tab w:val="clear" w:pos="567"/>
        <w:tab w:val="left" w:pos="709"/>
      </w:tabs>
      <w:ind w:left="709" w:hanging="567"/>
    </w:pPr>
  </w:style>
  <w:style w:type="paragraph" w:styleId="BodyTextIndent2">
    <w:name w:val="Body Text Indent 2"/>
    <w:basedOn w:val="Normal"/>
    <w:semiHidden/>
    <w:rsid w:val="00095690"/>
    <w:pPr>
      <w:ind w:left="1701" w:hanging="1701"/>
    </w:pPr>
    <w:rPr>
      <w:rFonts w:ascii="Arial" w:hAnsi="Arial" w:cs="Arial"/>
    </w:rPr>
  </w:style>
  <w:style w:type="paragraph" w:styleId="BodyTextIndent3">
    <w:name w:val="Body Text Indent 3"/>
    <w:basedOn w:val="Normal"/>
    <w:semiHidden/>
    <w:rsid w:val="00095690"/>
    <w:pPr>
      <w:tabs>
        <w:tab w:val="clear" w:pos="567"/>
      </w:tabs>
      <w:ind w:left="567"/>
    </w:pPr>
  </w:style>
  <w:style w:type="character" w:styleId="Hyperlink">
    <w:name w:val="Hyperlink"/>
    <w:uiPriority w:val="99"/>
    <w:rsid w:val="00095690"/>
    <w:rPr>
      <w:color w:val="0000FF"/>
      <w:u w:val="single"/>
    </w:rPr>
  </w:style>
  <w:style w:type="character" w:styleId="FollowedHyperlink">
    <w:name w:val="FollowedHyperlink"/>
    <w:uiPriority w:val="99"/>
    <w:semiHidden/>
    <w:unhideWhenUsed/>
    <w:rsid w:val="007F5AD7"/>
    <w:rPr>
      <w:color w:val="800080"/>
      <w:u w:val="single"/>
    </w:rPr>
  </w:style>
  <w:style w:type="paragraph" w:styleId="TOCHeading">
    <w:name w:val="TOC Heading"/>
    <w:basedOn w:val="Heading1"/>
    <w:next w:val="Normal"/>
    <w:uiPriority w:val="39"/>
    <w:semiHidden/>
    <w:unhideWhenUsed/>
    <w:qFormat/>
    <w:rsid w:val="00877834"/>
    <w:pPr>
      <w:keepNext/>
      <w:spacing w:before="240" w:after="60"/>
      <w:outlineLvl w:val="9"/>
    </w:pPr>
    <w:rPr>
      <w:rFonts w:ascii="Cambria" w:hAnsi="Cambria"/>
      <w:bCs/>
      <w:kern w:val="32"/>
      <w:sz w:val="32"/>
      <w:szCs w:val="32"/>
    </w:rPr>
  </w:style>
  <w:style w:type="character" w:customStyle="1" w:styleId="HeaderChar">
    <w:name w:val="Header Char"/>
    <w:link w:val="Header"/>
    <w:uiPriority w:val="99"/>
    <w:rsid w:val="00877834"/>
    <w:rPr>
      <w:rFonts w:ascii="Arial" w:hAnsi="Arial"/>
      <w:sz w:val="18"/>
      <w:lang w:bidi="ar-SA"/>
    </w:rPr>
  </w:style>
  <w:style w:type="character" w:customStyle="1" w:styleId="Heading3Char">
    <w:name w:val="Heading 3 Char"/>
    <w:link w:val="Heading3"/>
    <w:rsid w:val="00877834"/>
    <w:rPr>
      <w:rFonts w:ascii="Arial" w:hAnsi="Arial"/>
      <w:b/>
      <w:sz w:val="24"/>
      <w:lang w:bidi="ar-SA"/>
    </w:rPr>
  </w:style>
  <w:style w:type="paragraph" w:customStyle="1" w:styleId="Justeras">
    <w:name w:val="Justeras"/>
    <w:basedOn w:val="Normal"/>
    <w:rsid w:val="00877834"/>
    <w:pPr>
      <w:tabs>
        <w:tab w:val="clear" w:pos="567"/>
      </w:tabs>
      <w:spacing w:line="280" w:lineRule="atLeast"/>
      <w:ind w:left="1701"/>
    </w:pPr>
    <w:rPr>
      <w:szCs w:val="24"/>
    </w:rPr>
  </w:style>
  <w:style w:type="paragraph" w:customStyle="1" w:styleId="abrdtext">
    <w:name w:val="a_brödtext"/>
    <w:basedOn w:val="Normal"/>
    <w:rsid w:val="00877834"/>
    <w:pPr>
      <w:tabs>
        <w:tab w:val="clear" w:pos="567"/>
      </w:tabs>
      <w:spacing w:line="280" w:lineRule="atLeast"/>
    </w:pPr>
    <w:rPr>
      <w:szCs w:val="24"/>
      <w:lang w:eastAsia="ar-SA"/>
    </w:rPr>
  </w:style>
  <w:style w:type="paragraph" w:customStyle="1" w:styleId="Default">
    <w:name w:val="Default"/>
    <w:rsid w:val="001C1672"/>
    <w:pPr>
      <w:autoSpaceDE w:val="0"/>
      <w:autoSpaceDN w:val="0"/>
      <w:adjustRightInd w:val="0"/>
    </w:pPr>
    <w:rPr>
      <w:rFonts w:ascii="Calibri" w:hAnsi="Calibri" w:cs="Calibri"/>
      <w:color w:val="000000"/>
      <w:sz w:val="24"/>
      <w:szCs w:val="24"/>
      <w:lang w:bidi="he-IL"/>
    </w:rPr>
  </w:style>
  <w:style w:type="character" w:customStyle="1" w:styleId="FooterChar">
    <w:name w:val="Footer Char"/>
    <w:link w:val="Footer"/>
    <w:uiPriority w:val="99"/>
    <w:rsid w:val="00F91017"/>
    <w:rPr>
      <w:rFonts w:ascii="Times New Roman" w:hAnsi="Times New Roman"/>
      <w:sz w:val="24"/>
      <w:lang w:bidi="ar-SA"/>
    </w:rPr>
  </w:style>
  <w:style w:type="character" w:styleId="UnresolvedMention">
    <w:name w:val="Unresolved Mention"/>
    <w:basedOn w:val="DefaultParagraphFont"/>
    <w:uiPriority w:val="99"/>
    <w:semiHidden/>
    <w:unhideWhenUsed/>
    <w:rsid w:val="001765F2"/>
    <w:rPr>
      <w:color w:val="605E5C"/>
      <w:shd w:val="clear" w:color="auto" w:fill="E1DFDD"/>
    </w:rPr>
  </w:style>
  <w:style w:type="paragraph" w:styleId="Caption">
    <w:name w:val="caption"/>
    <w:basedOn w:val="Normal"/>
    <w:next w:val="Normal"/>
    <w:uiPriority w:val="35"/>
    <w:unhideWhenUsed/>
    <w:qFormat/>
    <w:rsid w:val="00E71CBA"/>
    <w:pPr>
      <w:tabs>
        <w:tab w:val="clear" w:pos="567"/>
      </w:tabs>
      <w:spacing w:after="160"/>
    </w:pPr>
    <w:rPr>
      <w:rFonts w:asciiTheme="minorHAnsi" w:eastAsiaTheme="minorEastAsia" w:hAnsiTheme="minorHAnsi" w:cstheme="minorBidi"/>
      <w:b/>
      <w:bCs/>
      <w:color w:val="404040" w:themeColor="text1" w:themeTint="BF"/>
      <w:sz w:val="20"/>
      <w:szCs w:val="16"/>
      <w:lang w:eastAsia="en-US"/>
    </w:rPr>
  </w:style>
  <w:style w:type="table" w:styleId="TableGrid">
    <w:name w:val="Table Grid"/>
    <w:basedOn w:val="TableNormal"/>
    <w:uiPriority w:val="39"/>
    <w:rsid w:val="00E71CBA"/>
    <w:rPr>
      <w:rFonts w:asciiTheme="minorHAnsi" w:eastAsiaTheme="minorEastAsia" w:hAnsiTheme="minorHAnsi" w:cstheme="minorBidi"/>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7F6F"/>
    <w:pPr>
      <w:numPr>
        <w:numId w:val="4"/>
      </w:numPr>
      <w:tabs>
        <w:tab w:val="clear" w:pos="567"/>
      </w:tabs>
      <w:spacing w:after="160" w:line="276" w:lineRule="auto"/>
      <w:contextualSpacing/>
    </w:pPr>
    <w:rPr>
      <w:rFonts w:asciiTheme="majorBidi" w:eastAsiaTheme="minorEastAsia" w:hAnsiTheme="majorBidi" w:cstheme="majorBidi"/>
      <w:szCs w:val="24"/>
      <w:lang w:eastAsia="en-US"/>
    </w:rPr>
  </w:style>
  <w:style w:type="character" w:styleId="CommentReference">
    <w:name w:val="annotation reference"/>
    <w:basedOn w:val="DefaultParagraphFont"/>
    <w:uiPriority w:val="99"/>
    <w:semiHidden/>
    <w:unhideWhenUsed/>
    <w:rsid w:val="00FF2C54"/>
    <w:rPr>
      <w:sz w:val="16"/>
      <w:szCs w:val="16"/>
    </w:rPr>
  </w:style>
  <w:style w:type="paragraph" w:styleId="CommentText">
    <w:name w:val="annotation text"/>
    <w:basedOn w:val="Normal"/>
    <w:link w:val="CommentTextChar"/>
    <w:uiPriority w:val="99"/>
    <w:unhideWhenUsed/>
    <w:rsid w:val="00FF2C54"/>
    <w:rPr>
      <w:sz w:val="20"/>
    </w:rPr>
  </w:style>
  <w:style w:type="character" w:customStyle="1" w:styleId="CommentTextChar">
    <w:name w:val="Comment Text Char"/>
    <w:basedOn w:val="DefaultParagraphFont"/>
    <w:link w:val="CommentText"/>
    <w:uiPriority w:val="99"/>
    <w:rsid w:val="00FF2C54"/>
    <w:rPr>
      <w:rFonts w:ascii="Times New Roman" w:hAnsi="Times New Roman"/>
    </w:rPr>
  </w:style>
  <w:style w:type="paragraph" w:styleId="CommentSubject">
    <w:name w:val="annotation subject"/>
    <w:basedOn w:val="CommentText"/>
    <w:next w:val="CommentText"/>
    <w:link w:val="CommentSubjectChar"/>
    <w:uiPriority w:val="99"/>
    <w:semiHidden/>
    <w:unhideWhenUsed/>
    <w:rsid w:val="00FF2C54"/>
    <w:rPr>
      <w:b/>
      <w:bCs/>
    </w:rPr>
  </w:style>
  <w:style w:type="character" w:customStyle="1" w:styleId="CommentSubjectChar">
    <w:name w:val="Comment Subject Char"/>
    <w:basedOn w:val="CommentTextChar"/>
    <w:link w:val="CommentSubject"/>
    <w:uiPriority w:val="99"/>
    <w:semiHidden/>
    <w:rsid w:val="00FF2C54"/>
    <w:rPr>
      <w:rFonts w:ascii="Times New Roman" w:hAnsi="Times New Roman"/>
      <w:b/>
      <w:bCs/>
    </w:rPr>
  </w:style>
  <w:style w:type="table" w:styleId="ListTable1Light">
    <w:name w:val="List Table 1 Light"/>
    <w:basedOn w:val="TableNormal"/>
    <w:uiPriority w:val="46"/>
    <w:rsid w:val="00051AB1"/>
    <w:rPr>
      <w:rFonts w:asciiTheme="minorHAnsi" w:eastAsiaTheme="minorEastAsia" w:hAnsiTheme="minorHAnsi" w:cstheme="minorBidi"/>
      <w:sz w:val="21"/>
      <w:szCs w:val="21"/>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ion">
    <w:name w:val="Revision"/>
    <w:hidden/>
    <w:uiPriority w:val="99"/>
    <w:semiHidden/>
    <w:rsid w:val="005B1DF1"/>
    <w:rPr>
      <w:rFonts w:ascii="Times New Roman" w:hAnsi="Times New Roman"/>
      <w:sz w:val="24"/>
    </w:rPr>
  </w:style>
  <w:style w:type="paragraph" w:styleId="Title">
    <w:name w:val="Title"/>
    <w:basedOn w:val="Normal"/>
    <w:next w:val="Normal"/>
    <w:link w:val="TitleChar"/>
    <w:uiPriority w:val="10"/>
    <w:qFormat/>
    <w:rsid w:val="000B4811"/>
    <w:pPr>
      <w:tabs>
        <w:tab w:val="clear" w:pos="567"/>
      </w:tabs>
      <w:spacing w:before="240" w:after="200" w:line="800" w:lineRule="exact"/>
      <w:contextualSpacing/>
    </w:pPr>
    <w:rPr>
      <w:rFonts w:asciiTheme="majorHAnsi" w:eastAsiaTheme="majorEastAsia" w:hAnsiTheme="majorHAnsi" w:cs="Times New Roman (Headings CS)"/>
      <w:b/>
      <w:caps/>
      <w:color w:val="4F81BD" w:themeColor="accent1"/>
      <w:spacing w:val="-10"/>
      <w:kern w:val="28"/>
      <w:sz w:val="72"/>
      <w:szCs w:val="56"/>
      <w:lang w:eastAsia="en-US"/>
    </w:rPr>
  </w:style>
  <w:style w:type="character" w:customStyle="1" w:styleId="TitleChar">
    <w:name w:val="Title Char"/>
    <w:basedOn w:val="DefaultParagraphFont"/>
    <w:link w:val="Title"/>
    <w:uiPriority w:val="10"/>
    <w:rsid w:val="000B4811"/>
    <w:rPr>
      <w:rFonts w:asciiTheme="majorHAnsi" w:eastAsiaTheme="majorEastAsia" w:hAnsiTheme="majorHAnsi" w:cs="Times New Roman (Headings CS)"/>
      <w:b/>
      <w:caps/>
      <w:color w:val="4F81BD" w:themeColor="accent1"/>
      <w:spacing w:val="-10"/>
      <w:kern w:val="28"/>
      <w:sz w:val="72"/>
      <w:szCs w:val="56"/>
      <w:lang w:eastAsia="en-US"/>
    </w:rPr>
  </w:style>
  <w:style w:type="table" w:styleId="PlainTable3">
    <w:name w:val="Plain Table 3"/>
    <w:basedOn w:val="TableNormal"/>
    <w:uiPriority w:val="43"/>
    <w:rsid w:val="000B4811"/>
    <w:rPr>
      <w:rFonts w:asciiTheme="minorHAnsi" w:eastAsiaTheme="minorHAnsi" w:hAnsiTheme="minorHAnsi" w:cstheme="minorBidi"/>
      <w:sz w:val="22"/>
      <w:szCs w:val="22"/>
      <w:lang w:val="en-US"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BakgrundInnehll">
    <w:name w:val="Bakgrund/Innehåll"/>
    <w:basedOn w:val="Heading1"/>
    <w:next w:val="Normal"/>
    <w:qFormat/>
    <w:rsid w:val="000B4811"/>
    <w:pPr>
      <w:keepNext/>
      <w:keepLines/>
      <w:tabs>
        <w:tab w:val="clear" w:pos="567"/>
      </w:tabs>
      <w:spacing w:before="600" w:after="240"/>
      <w:ind w:right="1134"/>
    </w:pPr>
    <w:rPr>
      <w:rFonts w:asciiTheme="majorHAnsi" w:eastAsiaTheme="majorEastAsia" w:hAnsiTheme="majorHAnsi" w:cs="Times New Roman (Headings CS)"/>
      <w:caps/>
      <w:color w:val="4F81BD" w:themeColor="accent1"/>
      <w:sz w:val="32"/>
      <w:szCs w:val="32"/>
      <w:lang w:eastAsia="en-US"/>
    </w:rPr>
  </w:style>
  <w:style w:type="paragraph" w:customStyle="1" w:styleId="Annotations">
    <w:name w:val="Annotations"/>
    <w:basedOn w:val="Normal"/>
    <w:next w:val="Normal"/>
    <w:qFormat/>
    <w:rsid w:val="000B4811"/>
    <w:pPr>
      <w:tabs>
        <w:tab w:val="clear" w:pos="567"/>
      </w:tabs>
      <w:spacing w:after="200"/>
    </w:pPr>
    <w:rPr>
      <w:rFonts w:asciiTheme="minorHAnsi" w:eastAsiaTheme="minorHAnsi" w:hAnsiTheme="minorHAnsi" w:cs="Times New Roman (Body CS)"/>
      <w:caps/>
      <w:color w:val="1F497D" w:themeColor="text2"/>
      <w:spacing w:val="10"/>
      <w:sz w:val="14"/>
      <w:szCs w:val="22"/>
      <w:lang w:val="en-US" w:eastAsia="en-US"/>
    </w:rPr>
  </w:style>
  <w:style w:type="paragraph" w:customStyle="1" w:styleId="Subtitel">
    <w:name w:val="Subtitel"/>
    <w:basedOn w:val="Normal"/>
    <w:qFormat/>
    <w:rsid w:val="000B4811"/>
    <w:pPr>
      <w:tabs>
        <w:tab w:val="clear" w:pos="567"/>
      </w:tabs>
      <w:spacing w:after="400"/>
      <w:ind w:right="2268"/>
    </w:pPr>
    <w:rPr>
      <w:rFonts w:ascii="Arial" w:eastAsiaTheme="minorHAnsi" w:hAnsi="Arial" w:cs="Times New Roman (Body CS)"/>
      <w:b/>
      <w:caps/>
      <w:color w:val="1F497D" w:themeColor="text2"/>
      <w:sz w:val="28"/>
      <w:szCs w:val="22"/>
      <w:lang w:eastAsia="en-US"/>
    </w:rPr>
  </w:style>
  <w:style w:type="paragraph" w:styleId="NoSpacing">
    <w:name w:val="No Spacing"/>
    <w:uiPriority w:val="1"/>
    <w:qFormat/>
    <w:rsid w:val="000B4811"/>
    <w:rPr>
      <w:rFonts w:asciiTheme="minorHAnsi" w:eastAsiaTheme="minorHAnsi" w:hAnsiTheme="minorHAnsi" w:cstheme="minorBidi"/>
      <w:color w:val="1F497D" w:themeColor="text2"/>
      <w:sz w:val="21"/>
      <w:szCs w:val="22"/>
      <w:lang w:val="en-US" w:eastAsia="en-US"/>
    </w:rPr>
  </w:style>
  <w:style w:type="paragraph" w:customStyle="1" w:styleId="Author">
    <w:name w:val="Author"/>
    <w:basedOn w:val="Normal"/>
    <w:qFormat/>
    <w:rsid w:val="000B4811"/>
    <w:pPr>
      <w:tabs>
        <w:tab w:val="clear" w:pos="567"/>
      </w:tabs>
    </w:pPr>
    <w:rPr>
      <w:rFonts w:asciiTheme="majorHAnsi" w:eastAsiaTheme="minorHAnsi" w:hAnsiTheme="majorHAnsi" w:cstheme="minorBidi"/>
      <w:b/>
      <w:color w:val="1F497D" w:themeColor="text2"/>
      <w:sz w:val="22"/>
      <w:szCs w:val="22"/>
      <w:lang w:eastAsia="en-US"/>
    </w:rPr>
  </w:style>
  <w:style w:type="paragraph" w:customStyle="1" w:styleId="NormalSans">
    <w:name w:val="Normal Sans"/>
    <w:basedOn w:val="Normal"/>
    <w:qFormat/>
    <w:rsid w:val="000B4811"/>
    <w:pPr>
      <w:tabs>
        <w:tab w:val="clear" w:pos="567"/>
      </w:tabs>
      <w:spacing w:after="200"/>
    </w:pPr>
    <w:rPr>
      <w:rFonts w:asciiTheme="minorHAnsi" w:eastAsiaTheme="minorHAnsi" w:hAnsiTheme="minorHAnsi" w:cstheme="minorBidi"/>
      <w:color w:val="1F497D" w:themeColor="text2"/>
      <w:sz w:val="20"/>
      <w:szCs w:val="22"/>
      <w:lang w:val="en-US" w:eastAsia="en-US"/>
    </w:rPr>
  </w:style>
  <w:style w:type="character" w:customStyle="1" w:styleId="cf01">
    <w:name w:val="cf01"/>
    <w:basedOn w:val="DefaultParagraphFont"/>
    <w:rsid w:val="00AF7B49"/>
    <w:rPr>
      <w:rFonts w:ascii="Segoe UI" w:hAnsi="Segoe UI" w:cs="Segoe UI" w:hint="default"/>
      <w:sz w:val="18"/>
      <w:szCs w:val="18"/>
    </w:rPr>
  </w:style>
  <w:style w:type="character" w:styleId="Mention">
    <w:name w:val="Mention"/>
    <w:basedOn w:val="DefaultParagraphFont"/>
    <w:uiPriority w:val="99"/>
    <w:unhideWhenUsed/>
    <w:rsid w:val="004E2BC1"/>
    <w:rPr>
      <w:color w:val="2B579A"/>
      <w:shd w:val="clear" w:color="auto" w:fill="E1DFDD"/>
    </w:rPr>
  </w:style>
  <w:style w:type="paragraph" w:customStyle="1" w:styleId="pf0">
    <w:name w:val="pf0"/>
    <w:basedOn w:val="Normal"/>
    <w:rsid w:val="00D800F9"/>
    <w:pPr>
      <w:tabs>
        <w:tab w:val="clear" w:pos="567"/>
      </w:tabs>
      <w:spacing w:before="100" w:beforeAutospacing="1" w:after="100" w:afterAutospacing="1"/>
    </w:pPr>
    <w:rPr>
      <w:szCs w:val="24"/>
    </w:rPr>
  </w:style>
  <w:style w:type="character" w:customStyle="1" w:styleId="Heading4Char">
    <w:name w:val="Heading 4 Char"/>
    <w:basedOn w:val="DefaultParagraphFont"/>
    <w:link w:val="Heading4"/>
    <w:uiPriority w:val="9"/>
    <w:rsid w:val="003A413C"/>
    <w:rPr>
      <w:rFonts w:asciiTheme="majorHAnsi" w:eastAsiaTheme="majorEastAsia" w:hAnsiTheme="majorHAnsi" w:cstheme="majorBidi"/>
      <w:b/>
      <w:bCs/>
      <w:i/>
      <w:iCs/>
      <w:color w:val="365F91" w:themeColor="accent1" w:themeShade="BF"/>
      <w:sz w:val="24"/>
    </w:rPr>
  </w:style>
  <w:style w:type="table" w:customStyle="1" w:styleId="TableGrid0">
    <w:name w:val="TableGrid"/>
    <w:rsid w:val="006825CB"/>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 w:type="character" w:customStyle="1" w:styleId="Heading5Char">
    <w:name w:val="Heading 5 Char"/>
    <w:basedOn w:val="DefaultParagraphFont"/>
    <w:link w:val="Heading5"/>
    <w:uiPriority w:val="9"/>
    <w:rsid w:val="003A413C"/>
    <w:rPr>
      <w:rFonts w:asciiTheme="majorHAnsi" w:eastAsiaTheme="majorEastAsia" w:hAnsiTheme="majorHAnsi" w:cstheme="majorBidi"/>
      <w:color w:val="365F91"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896307">
      <w:bodyDiv w:val="1"/>
      <w:marLeft w:val="0"/>
      <w:marRight w:val="0"/>
      <w:marTop w:val="0"/>
      <w:marBottom w:val="0"/>
      <w:divBdr>
        <w:top w:val="none" w:sz="0" w:space="0" w:color="auto"/>
        <w:left w:val="none" w:sz="0" w:space="0" w:color="auto"/>
        <w:bottom w:val="none" w:sz="0" w:space="0" w:color="auto"/>
        <w:right w:val="none" w:sz="0" w:space="0" w:color="auto"/>
      </w:divBdr>
    </w:div>
    <w:div w:id="365061198">
      <w:bodyDiv w:val="1"/>
      <w:marLeft w:val="0"/>
      <w:marRight w:val="0"/>
      <w:marTop w:val="0"/>
      <w:marBottom w:val="0"/>
      <w:divBdr>
        <w:top w:val="none" w:sz="0" w:space="0" w:color="auto"/>
        <w:left w:val="none" w:sz="0" w:space="0" w:color="auto"/>
        <w:bottom w:val="none" w:sz="0" w:space="0" w:color="auto"/>
        <w:right w:val="none" w:sz="0" w:space="0" w:color="auto"/>
      </w:divBdr>
    </w:div>
    <w:div w:id="402995436">
      <w:bodyDiv w:val="1"/>
      <w:marLeft w:val="0"/>
      <w:marRight w:val="0"/>
      <w:marTop w:val="0"/>
      <w:marBottom w:val="0"/>
      <w:divBdr>
        <w:top w:val="none" w:sz="0" w:space="0" w:color="auto"/>
        <w:left w:val="none" w:sz="0" w:space="0" w:color="auto"/>
        <w:bottom w:val="none" w:sz="0" w:space="0" w:color="auto"/>
        <w:right w:val="none" w:sz="0" w:space="0" w:color="auto"/>
      </w:divBdr>
    </w:div>
    <w:div w:id="524712875">
      <w:bodyDiv w:val="1"/>
      <w:marLeft w:val="0"/>
      <w:marRight w:val="0"/>
      <w:marTop w:val="0"/>
      <w:marBottom w:val="0"/>
      <w:divBdr>
        <w:top w:val="none" w:sz="0" w:space="0" w:color="auto"/>
        <w:left w:val="none" w:sz="0" w:space="0" w:color="auto"/>
        <w:bottom w:val="none" w:sz="0" w:space="0" w:color="auto"/>
        <w:right w:val="none" w:sz="0" w:space="0" w:color="auto"/>
      </w:divBdr>
    </w:div>
    <w:div w:id="569968235">
      <w:bodyDiv w:val="1"/>
      <w:marLeft w:val="0"/>
      <w:marRight w:val="0"/>
      <w:marTop w:val="0"/>
      <w:marBottom w:val="0"/>
      <w:divBdr>
        <w:top w:val="none" w:sz="0" w:space="0" w:color="auto"/>
        <w:left w:val="none" w:sz="0" w:space="0" w:color="auto"/>
        <w:bottom w:val="none" w:sz="0" w:space="0" w:color="auto"/>
        <w:right w:val="none" w:sz="0" w:space="0" w:color="auto"/>
      </w:divBdr>
    </w:div>
    <w:div w:id="608047003">
      <w:bodyDiv w:val="1"/>
      <w:marLeft w:val="0"/>
      <w:marRight w:val="0"/>
      <w:marTop w:val="0"/>
      <w:marBottom w:val="0"/>
      <w:divBdr>
        <w:top w:val="none" w:sz="0" w:space="0" w:color="auto"/>
        <w:left w:val="none" w:sz="0" w:space="0" w:color="auto"/>
        <w:bottom w:val="none" w:sz="0" w:space="0" w:color="auto"/>
        <w:right w:val="none" w:sz="0" w:space="0" w:color="auto"/>
      </w:divBdr>
      <w:divsChild>
        <w:div w:id="1104422372">
          <w:marLeft w:val="547"/>
          <w:marRight w:val="0"/>
          <w:marTop w:val="0"/>
          <w:marBottom w:val="0"/>
          <w:divBdr>
            <w:top w:val="none" w:sz="0" w:space="0" w:color="auto"/>
            <w:left w:val="none" w:sz="0" w:space="0" w:color="auto"/>
            <w:bottom w:val="none" w:sz="0" w:space="0" w:color="auto"/>
            <w:right w:val="none" w:sz="0" w:space="0" w:color="auto"/>
          </w:divBdr>
        </w:div>
        <w:div w:id="1584339793">
          <w:marLeft w:val="547"/>
          <w:marRight w:val="0"/>
          <w:marTop w:val="0"/>
          <w:marBottom w:val="0"/>
          <w:divBdr>
            <w:top w:val="none" w:sz="0" w:space="0" w:color="auto"/>
            <w:left w:val="none" w:sz="0" w:space="0" w:color="auto"/>
            <w:bottom w:val="none" w:sz="0" w:space="0" w:color="auto"/>
            <w:right w:val="none" w:sz="0" w:space="0" w:color="auto"/>
          </w:divBdr>
        </w:div>
        <w:div w:id="1849519625">
          <w:marLeft w:val="547"/>
          <w:marRight w:val="0"/>
          <w:marTop w:val="0"/>
          <w:marBottom w:val="0"/>
          <w:divBdr>
            <w:top w:val="none" w:sz="0" w:space="0" w:color="auto"/>
            <w:left w:val="none" w:sz="0" w:space="0" w:color="auto"/>
            <w:bottom w:val="none" w:sz="0" w:space="0" w:color="auto"/>
            <w:right w:val="none" w:sz="0" w:space="0" w:color="auto"/>
          </w:divBdr>
        </w:div>
      </w:divsChild>
    </w:div>
    <w:div w:id="612248144">
      <w:bodyDiv w:val="1"/>
      <w:marLeft w:val="0"/>
      <w:marRight w:val="0"/>
      <w:marTop w:val="0"/>
      <w:marBottom w:val="0"/>
      <w:divBdr>
        <w:top w:val="none" w:sz="0" w:space="0" w:color="auto"/>
        <w:left w:val="none" w:sz="0" w:space="0" w:color="auto"/>
        <w:bottom w:val="none" w:sz="0" w:space="0" w:color="auto"/>
        <w:right w:val="none" w:sz="0" w:space="0" w:color="auto"/>
      </w:divBdr>
    </w:div>
    <w:div w:id="976689897">
      <w:bodyDiv w:val="1"/>
      <w:marLeft w:val="0"/>
      <w:marRight w:val="0"/>
      <w:marTop w:val="0"/>
      <w:marBottom w:val="0"/>
      <w:divBdr>
        <w:top w:val="none" w:sz="0" w:space="0" w:color="auto"/>
        <w:left w:val="none" w:sz="0" w:space="0" w:color="auto"/>
        <w:bottom w:val="none" w:sz="0" w:space="0" w:color="auto"/>
        <w:right w:val="none" w:sz="0" w:space="0" w:color="auto"/>
      </w:divBdr>
    </w:div>
    <w:div w:id="1039167735">
      <w:bodyDiv w:val="1"/>
      <w:marLeft w:val="0"/>
      <w:marRight w:val="0"/>
      <w:marTop w:val="0"/>
      <w:marBottom w:val="0"/>
      <w:divBdr>
        <w:top w:val="none" w:sz="0" w:space="0" w:color="auto"/>
        <w:left w:val="none" w:sz="0" w:space="0" w:color="auto"/>
        <w:bottom w:val="none" w:sz="0" w:space="0" w:color="auto"/>
        <w:right w:val="none" w:sz="0" w:space="0" w:color="auto"/>
      </w:divBdr>
    </w:div>
    <w:div w:id="1608535593">
      <w:bodyDiv w:val="1"/>
      <w:marLeft w:val="0"/>
      <w:marRight w:val="0"/>
      <w:marTop w:val="0"/>
      <w:marBottom w:val="0"/>
      <w:divBdr>
        <w:top w:val="none" w:sz="0" w:space="0" w:color="auto"/>
        <w:left w:val="none" w:sz="0" w:space="0" w:color="auto"/>
        <w:bottom w:val="none" w:sz="0" w:space="0" w:color="auto"/>
        <w:right w:val="none" w:sz="0" w:space="0" w:color="auto"/>
      </w:divBdr>
    </w:div>
    <w:div w:id="1650599181">
      <w:bodyDiv w:val="1"/>
      <w:marLeft w:val="0"/>
      <w:marRight w:val="0"/>
      <w:marTop w:val="0"/>
      <w:marBottom w:val="0"/>
      <w:divBdr>
        <w:top w:val="none" w:sz="0" w:space="0" w:color="auto"/>
        <w:left w:val="none" w:sz="0" w:space="0" w:color="auto"/>
        <w:bottom w:val="none" w:sz="0" w:space="0" w:color="auto"/>
        <w:right w:val="none" w:sz="0" w:space="0" w:color="auto"/>
      </w:divBdr>
    </w:div>
    <w:div w:id="1789666910">
      <w:bodyDiv w:val="1"/>
      <w:marLeft w:val="0"/>
      <w:marRight w:val="0"/>
      <w:marTop w:val="0"/>
      <w:marBottom w:val="0"/>
      <w:divBdr>
        <w:top w:val="none" w:sz="0" w:space="0" w:color="auto"/>
        <w:left w:val="none" w:sz="0" w:space="0" w:color="auto"/>
        <w:bottom w:val="none" w:sz="0" w:space="0" w:color="auto"/>
        <w:right w:val="none" w:sz="0" w:space="0" w:color="auto"/>
      </w:divBdr>
    </w:div>
    <w:div w:id="1918661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belok.se/"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PEN-mallar\Brevmall%20BELOK.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51bab5f-0ed0-40a8-8f36-6fe936a64348" xsi:nil="true"/>
    <lcf76f155ced4ddcb4097134ff3c332f xmlns="c5c7cef5-72b0-4130-9324-a6e7454301c2">
      <Terms xmlns="http://schemas.microsoft.com/office/infopath/2007/PartnerControls"/>
    </lcf76f155ced4ddcb4097134ff3c332f>
    <Kommentar xmlns="c5c7cef5-72b0-4130-9324-a6e7454301c2" xsi:nil="true"/>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3CD881D636A33040B44CA3E28A7ACA21" ma:contentTypeVersion="19" ma:contentTypeDescription="Skapa ett nytt dokument." ma:contentTypeScope="" ma:versionID="40c4d47bd9b3326c4076fb84cac13a07">
  <xsd:schema xmlns:xsd="http://www.w3.org/2001/XMLSchema" xmlns:xs="http://www.w3.org/2001/XMLSchema" xmlns:p="http://schemas.microsoft.com/office/2006/metadata/properties" xmlns:ns1="http://schemas.microsoft.com/sharepoint/v3" xmlns:ns2="c5c7cef5-72b0-4130-9324-a6e7454301c2" xmlns:ns3="f51bab5f-0ed0-40a8-8f36-6fe936a64348" targetNamespace="http://schemas.microsoft.com/office/2006/metadata/properties" ma:root="true" ma:fieldsID="e06a0d7c33d75c1cec6214f7c114a504" ns1:_="" ns2:_="" ns3:_="">
    <xsd:import namespace="http://schemas.microsoft.com/sharepoint/v3"/>
    <xsd:import namespace="c5c7cef5-72b0-4130-9324-a6e7454301c2"/>
    <xsd:import namespace="f51bab5f-0ed0-40a8-8f36-6fe936a6434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Kommentar"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Egenskaper för enhetlig efterlevnadsprincip" ma:hidden="true" ma:internalName="_ip_UnifiedCompliancePolicyProperties">
      <xsd:simpleType>
        <xsd:restriction base="dms:Note"/>
      </xsd:simpleType>
    </xsd:element>
    <xsd:element name="_ip_UnifiedCompliancePolicyUIAction" ma:index="25"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c7cef5-72b0-4130-9324-a6e745430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eringar" ma:readOnly="false" ma:fieldId="{5cf76f15-5ced-4ddc-b409-7134ff3c332f}" ma:taxonomyMulti="true" ma:sspId="0673cd2f-ce6e-4ea0-afbc-30713b89691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Kommentar" ma:index="23" nillable="true" ma:displayName="Kommentar" ma:format="Dropdown" ma:internalName="Kommentar">
      <xsd:simpleType>
        <xsd:restriction base="dms:Text">
          <xsd:maxLength value="255"/>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1bab5f-0ed0-40a8-8f36-6fe936a6434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0988232-94e4-4e5f-a833-fb2c907e1b95}" ma:internalName="TaxCatchAll" ma:showField="CatchAllData" ma:web="f51bab5f-0ed0-40a8-8f36-6fe936a64348">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E3E069-9167-4FDB-A363-BB4095982E92}">
  <ds:schemaRefs>
    <ds:schemaRef ds:uri="http://schemas.microsoft.com/office/2006/metadata/properties"/>
    <ds:schemaRef ds:uri="http://schemas.microsoft.com/office/infopath/2007/PartnerControls"/>
    <ds:schemaRef ds:uri="f51bab5f-0ed0-40a8-8f36-6fe936a64348"/>
    <ds:schemaRef ds:uri="c5c7cef5-72b0-4130-9324-a6e7454301c2"/>
    <ds:schemaRef ds:uri="http://schemas.microsoft.com/sharepoint/v3"/>
  </ds:schemaRefs>
</ds:datastoreItem>
</file>

<file path=customXml/itemProps2.xml><?xml version="1.0" encoding="utf-8"?>
<ds:datastoreItem xmlns:ds="http://schemas.openxmlformats.org/officeDocument/2006/customXml" ds:itemID="{DDA45F0A-B537-45AC-B134-672BEDB98872}">
  <ds:schemaRefs>
    <ds:schemaRef ds:uri="http://schemas.openxmlformats.org/officeDocument/2006/bibliography"/>
  </ds:schemaRefs>
</ds:datastoreItem>
</file>

<file path=customXml/itemProps3.xml><?xml version="1.0" encoding="utf-8"?>
<ds:datastoreItem xmlns:ds="http://schemas.openxmlformats.org/officeDocument/2006/customXml" ds:itemID="{F7865A1B-7A28-4679-AE6F-0151A92DA45F}">
  <ds:schemaRefs>
    <ds:schemaRef ds:uri="http://schemas.microsoft.com/sharepoint/v3/contenttype/forms"/>
  </ds:schemaRefs>
</ds:datastoreItem>
</file>

<file path=customXml/itemProps4.xml><?xml version="1.0" encoding="utf-8"?>
<ds:datastoreItem xmlns:ds="http://schemas.openxmlformats.org/officeDocument/2006/customXml" ds:itemID="{9D80CED3-9788-4E48-BD71-20468DDF6004}"/>
</file>

<file path=docProps/app.xml><?xml version="1.0" encoding="utf-8"?>
<Properties xmlns="http://schemas.openxmlformats.org/officeDocument/2006/extended-properties" xmlns:vt="http://schemas.openxmlformats.org/officeDocument/2006/docPropsVTypes">
  <Template>Brevmall BELOK</Template>
  <TotalTime>0</TotalTime>
  <Pages>20</Pages>
  <Words>5188</Words>
  <Characters>27498</Characters>
  <Application>Microsoft Office Word</Application>
  <DocSecurity>0</DocSecurity>
  <Lines>229</Lines>
  <Paragraphs>65</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CIT Energy Management</Company>
  <LinksUpToDate>false</LinksUpToDate>
  <CharactersWithSpaces>32621</CharactersWithSpaces>
  <SharedDoc>false</SharedDoc>
  <HLinks>
    <vt:vector size="156" baseType="variant">
      <vt:variant>
        <vt:i4>1376310</vt:i4>
      </vt:variant>
      <vt:variant>
        <vt:i4>149</vt:i4>
      </vt:variant>
      <vt:variant>
        <vt:i4>0</vt:i4>
      </vt:variant>
      <vt:variant>
        <vt:i4>5</vt:i4>
      </vt:variant>
      <vt:variant>
        <vt:lpwstr/>
      </vt:variant>
      <vt:variant>
        <vt:lpwstr>_Toc216777536</vt:lpwstr>
      </vt:variant>
      <vt:variant>
        <vt:i4>1376310</vt:i4>
      </vt:variant>
      <vt:variant>
        <vt:i4>143</vt:i4>
      </vt:variant>
      <vt:variant>
        <vt:i4>0</vt:i4>
      </vt:variant>
      <vt:variant>
        <vt:i4>5</vt:i4>
      </vt:variant>
      <vt:variant>
        <vt:lpwstr/>
      </vt:variant>
      <vt:variant>
        <vt:lpwstr>_Toc216777535</vt:lpwstr>
      </vt:variant>
      <vt:variant>
        <vt:i4>1376310</vt:i4>
      </vt:variant>
      <vt:variant>
        <vt:i4>137</vt:i4>
      </vt:variant>
      <vt:variant>
        <vt:i4>0</vt:i4>
      </vt:variant>
      <vt:variant>
        <vt:i4>5</vt:i4>
      </vt:variant>
      <vt:variant>
        <vt:lpwstr/>
      </vt:variant>
      <vt:variant>
        <vt:lpwstr>_Toc216777534</vt:lpwstr>
      </vt:variant>
      <vt:variant>
        <vt:i4>1376310</vt:i4>
      </vt:variant>
      <vt:variant>
        <vt:i4>131</vt:i4>
      </vt:variant>
      <vt:variant>
        <vt:i4>0</vt:i4>
      </vt:variant>
      <vt:variant>
        <vt:i4>5</vt:i4>
      </vt:variant>
      <vt:variant>
        <vt:lpwstr/>
      </vt:variant>
      <vt:variant>
        <vt:lpwstr>_Toc216777533</vt:lpwstr>
      </vt:variant>
      <vt:variant>
        <vt:i4>1376310</vt:i4>
      </vt:variant>
      <vt:variant>
        <vt:i4>125</vt:i4>
      </vt:variant>
      <vt:variant>
        <vt:i4>0</vt:i4>
      </vt:variant>
      <vt:variant>
        <vt:i4>5</vt:i4>
      </vt:variant>
      <vt:variant>
        <vt:lpwstr/>
      </vt:variant>
      <vt:variant>
        <vt:lpwstr>_Toc216777532</vt:lpwstr>
      </vt:variant>
      <vt:variant>
        <vt:i4>1376310</vt:i4>
      </vt:variant>
      <vt:variant>
        <vt:i4>119</vt:i4>
      </vt:variant>
      <vt:variant>
        <vt:i4>0</vt:i4>
      </vt:variant>
      <vt:variant>
        <vt:i4>5</vt:i4>
      </vt:variant>
      <vt:variant>
        <vt:lpwstr/>
      </vt:variant>
      <vt:variant>
        <vt:lpwstr>_Toc216777531</vt:lpwstr>
      </vt:variant>
      <vt:variant>
        <vt:i4>1376310</vt:i4>
      </vt:variant>
      <vt:variant>
        <vt:i4>113</vt:i4>
      </vt:variant>
      <vt:variant>
        <vt:i4>0</vt:i4>
      </vt:variant>
      <vt:variant>
        <vt:i4>5</vt:i4>
      </vt:variant>
      <vt:variant>
        <vt:lpwstr/>
      </vt:variant>
      <vt:variant>
        <vt:lpwstr>_Toc216777530</vt:lpwstr>
      </vt:variant>
      <vt:variant>
        <vt:i4>1310774</vt:i4>
      </vt:variant>
      <vt:variant>
        <vt:i4>107</vt:i4>
      </vt:variant>
      <vt:variant>
        <vt:i4>0</vt:i4>
      </vt:variant>
      <vt:variant>
        <vt:i4>5</vt:i4>
      </vt:variant>
      <vt:variant>
        <vt:lpwstr/>
      </vt:variant>
      <vt:variant>
        <vt:lpwstr>_Toc216777529</vt:lpwstr>
      </vt:variant>
      <vt:variant>
        <vt:i4>1310774</vt:i4>
      </vt:variant>
      <vt:variant>
        <vt:i4>101</vt:i4>
      </vt:variant>
      <vt:variant>
        <vt:i4>0</vt:i4>
      </vt:variant>
      <vt:variant>
        <vt:i4>5</vt:i4>
      </vt:variant>
      <vt:variant>
        <vt:lpwstr/>
      </vt:variant>
      <vt:variant>
        <vt:lpwstr>_Toc216777528</vt:lpwstr>
      </vt:variant>
      <vt:variant>
        <vt:i4>1310774</vt:i4>
      </vt:variant>
      <vt:variant>
        <vt:i4>95</vt:i4>
      </vt:variant>
      <vt:variant>
        <vt:i4>0</vt:i4>
      </vt:variant>
      <vt:variant>
        <vt:i4>5</vt:i4>
      </vt:variant>
      <vt:variant>
        <vt:lpwstr/>
      </vt:variant>
      <vt:variant>
        <vt:lpwstr>_Toc216777527</vt:lpwstr>
      </vt:variant>
      <vt:variant>
        <vt:i4>1310774</vt:i4>
      </vt:variant>
      <vt:variant>
        <vt:i4>89</vt:i4>
      </vt:variant>
      <vt:variant>
        <vt:i4>0</vt:i4>
      </vt:variant>
      <vt:variant>
        <vt:i4>5</vt:i4>
      </vt:variant>
      <vt:variant>
        <vt:lpwstr/>
      </vt:variant>
      <vt:variant>
        <vt:lpwstr>_Toc216777526</vt:lpwstr>
      </vt:variant>
      <vt:variant>
        <vt:i4>1310774</vt:i4>
      </vt:variant>
      <vt:variant>
        <vt:i4>83</vt:i4>
      </vt:variant>
      <vt:variant>
        <vt:i4>0</vt:i4>
      </vt:variant>
      <vt:variant>
        <vt:i4>5</vt:i4>
      </vt:variant>
      <vt:variant>
        <vt:lpwstr/>
      </vt:variant>
      <vt:variant>
        <vt:lpwstr>_Toc216777525</vt:lpwstr>
      </vt:variant>
      <vt:variant>
        <vt:i4>1310774</vt:i4>
      </vt:variant>
      <vt:variant>
        <vt:i4>77</vt:i4>
      </vt:variant>
      <vt:variant>
        <vt:i4>0</vt:i4>
      </vt:variant>
      <vt:variant>
        <vt:i4>5</vt:i4>
      </vt:variant>
      <vt:variant>
        <vt:lpwstr/>
      </vt:variant>
      <vt:variant>
        <vt:lpwstr>_Toc216777524</vt:lpwstr>
      </vt:variant>
      <vt:variant>
        <vt:i4>1310774</vt:i4>
      </vt:variant>
      <vt:variant>
        <vt:i4>71</vt:i4>
      </vt:variant>
      <vt:variant>
        <vt:i4>0</vt:i4>
      </vt:variant>
      <vt:variant>
        <vt:i4>5</vt:i4>
      </vt:variant>
      <vt:variant>
        <vt:lpwstr/>
      </vt:variant>
      <vt:variant>
        <vt:lpwstr>_Toc216777523</vt:lpwstr>
      </vt:variant>
      <vt:variant>
        <vt:i4>1310774</vt:i4>
      </vt:variant>
      <vt:variant>
        <vt:i4>65</vt:i4>
      </vt:variant>
      <vt:variant>
        <vt:i4>0</vt:i4>
      </vt:variant>
      <vt:variant>
        <vt:i4>5</vt:i4>
      </vt:variant>
      <vt:variant>
        <vt:lpwstr/>
      </vt:variant>
      <vt:variant>
        <vt:lpwstr>_Toc216777522</vt:lpwstr>
      </vt:variant>
      <vt:variant>
        <vt:i4>1310774</vt:i4>
      </vt:variant>
      <vt:variant>
        <vt:i4>59</vt:i4>
      </vt:variant>
      <vt:variant>
        <vt:i4>0</vt:i4>
      </vt:variant>
      <vt:variant>
        <vt:i4>5</vt:i4>
      </vt:variant>
      <vt:variant>
        <vt:lpwstr/>
      </vt:variant>
      <vt:variant>
        <vt:lpwstr>_Toc216777521</vt:lpwstr>
      </vt:variant>
      <vt:variant>
        <vt:i4>1310774</vt:i4>
      </vt:variant>
      <vt:variant>
        <vt:i4>53</vt:i4>
      </vt:variant>
      <vt:variant>
        <vt:i4>0</vt:i4>
      </vt:variant>
      <vt:variant>
        <vt:i4>5</vt:i4>
      </vt:variant>
      <vt:variant>
        <vt:lpwstr/>
      </vt:variant>
      <vt:variant>
        <vt:lpwstr>_Toc216777520</vt:lpwstr>
      </vt:variant>
      <vt:variant>
        <vt:i4>1507382</vt:i4>
      </vt:variant>
      <vt:variant>
        <vt:i4>47</vt:i4>
      </vt:variant>
      <vt:variant>
        <vt:i4>0</vt:i4>
      </vt:variant>
      <vt:variant>
        <vt:i4>5</vt:i4>
      </vt:variant>
      <vt:variant>
        <vt:lpwstr/>
      </vt:variant>
      <vt:variant>
        <vt:lpwstr>_Toc216777519</vt:lpwstr>
      </vt:variant>
      <vt:variant>
        <vt:i4>1507382</vt:i4>
      </vt:variant>
      <vt:variant>
        <vt:i4>41</vt:i4>
      </vt:variant>
      <vt:variant>
        <vt:i4>0</vt:i4>
      </vt:variant>
      <vt:variant>
        <vt:i4>5</vt:i4>
      </vt:variant>
      <vt:variant>
        <vt:lpwstr/>
      </vt:variant>
      <vt:variant>
        <vt:lpwstr>_Toc216777518</vt:lpwstr>
      </vt:variant>
      <vt:variant>
        <vt:i4>1507382</vt:i4>
      </vt:variant>
      <vt:variant>
        <vt:i4>35</vt:i4>
      </vt:variant>
      <vt:variant>
        <vt:i4>0</vt:i4>
      </vt:variant>
      <vt:variant>
        <vt:i4>5</vt:i4>
      </vt:variant>
      <vt:variant>
        <vt:lpwstr/>
      </vt:variant>
      <vt:variant>
        <vt:lpwstr>_Toc216777517</vt:lpwstr>
      </vt:variant>
      <vt:variant>
        <vt:i4>1507382</vt:i4>
      </vt:variant>
      <vt:variant>
        <vt:i4>29</vt:i4>
      </vt:variant>
      <vt:variant>
        <vt:i4>0</vt:i4>
      </vt:variant>
      <vt:variant>
        <vt:i4>5</vt:i4>
      </vt:variant>
      <vt:variant>
        <vt:lpwstr/>
      </vt:variant>
      <vt:variant>
        <vt:lpwstr>_Toc216777516</vt:lpwstr>
      </vt:variant>
      <vt:variant>
        <vt:i4>1507382</vt:i4>
      </vt:variant>
      <vt:variant>
        <vt:i4>23</vt:i4>
      </vt:variant>
      <vt:variant>
        <vt:i4>0</vt:i4>
      </vt:variant>
      <vt:variant>
        <vt:i4>5</vt:i4>
      </vt:variant>
      <vt:variant>
        <vt:lpwstr/>
      </vt:variant>
      <vt:variant>
        <vt:lpwstr>_Toc216777515</vt:lpwstr>
      </vt:variant>
      <vt:variant>
        <vt:i4>1507382</vt:i4>
      </vt:variant>
      <vt:variant>
        <vt:i4>17</vt:i4>
      </vt:variant>
      <vt:variant>
        <vt:i4>0</vt:i4>
      </vt:variant>
      <vt:variant>
        <vt:i4>5</vt:i4>
      </vt:variant>
      <vt:variant>
        <vt:lpwstr/>
      </vt:variant>
      <vt:variant>
        <vt:lpwstr>_Toc216777514</vt:lpwstr>
      </vt:variant>
      <vt:variant>
        <vt:i4>1507382</vt:i4>
      </vt:variant>
      <vt:variant>
        <vt:i4>11</vt:i4>
      </vt:variant>
      <vt:variant>
        <vt:i4>0</vt:i4>
      </vt:variant>
      <vt:variant>
        <vt:i4>5</vt:i4>
      </vt:variant>
      <vt:variant>
        <vt:lpwstr/>
      </vt:variant>
      <vt:variant>
        <vt:lpwstr>_Toc216777513</vt:lpwstr>
      </vt:variant>
      <vt:variant>
        <vt:i4>1507382</vt:i4>
      </vt:variant>
      <vt:variant>
        <vt:i4>5</vt:i4>
      </vt:variant>
      <vt:variant>
        <vt:i4>0</vt:i4>
      </vt:variant>
      <vt:variant>
        <vt:i4>5</vt:i4>
      </vt:variant>
      <vt:variant>
        <vt:lpwstr/>
      </vt:variant>
      <vt:variant>
        <vt:lpwstr>_Toc216777512</vt:lpwstr>
      </vt:variant>
      <vt:variant>
        <vt:i4>5242966</vt:i4>
      </vt:variant>
      <vt:variant>
        <vt:i4>0</vt:i4>
      </vt:variant>
      <vt:variant>
        <vt:i4>0</vt:i4>
      </vt:variant>
      <vt:variant>
        <vt:i4>5</vt:i4>
      </vt:variant>
      <vt:variant>
        <vt:lpwstr>https://belok.se/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Per-Erik Nilsson</dc:creator>
  <cp:keywords/>
  <cp:lastModifiedBy>Alexander Gerdin</cp:lastModifiedBy>
  <cp:revision>458</cp:revision>
  <cp:lastPrinted>2024-02-06T10:13:00Z</cp:lastPrinted>
  <dcterms:created xsi:type="dcterms:W3CDTF">2024-10-15T10:26:00Z</dcterms:created>
  <dcterms:modified xsi:type="dcterms:W3CDTF">2025-12-23T07:37:00Z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0x0101003CD881D636A33040B44CA3E28A7ACA21</vt:lpwstr>
  </property>
  <property fmtid="{D5CDD505-2E9C-101B-9397-08002B2CF9AE}" pid="3" name="MediaServiceImageTags">
    <vt:lpwstr/>
  </property>
  <property fmtid="{D5CDD505-2E9C-101B-9397-08002B2CF9AE}" pid="4" name="MSIP_Label_7d98662a-3f16-4a21-b6eb-8cabc97472f3_Enabled">
    <vt:lpwstr>true</vt:lpwstr>
  </property>
  <property fmtid="{D5CDD505-2E9C-101B-9397-08002B2CF9AE}" pid="5" name="MSIP_Label_7d98662a-3f16-4a21-b6eb-8cabc97472f3_SetDate">
    <vt:lpwstr>2024-04-19T06:48:55Z</vt:lpwstr>
  </property>
  <property fmtid="{D5CDD505-2E9C-101B-9397-08002B2CF9AE}" pid="6" name="MSIP_Label_7d98662a-3f16-4a21-b6eb-8cabc97472f3_Method">
    <vt:lpwstr>Privileged</vt:lpwstr>
  </property>
  <property fmtid="{D5CDD505-2E9C-101B-9397-08002B2CF9AE}" pid="7" name="MSIP_Label_7d98662a-3f16-4a21-b6eb-8cabc97472f3_Name">
    <vt:lpwstr>ALT - Intern</vt:lpwstr>
  </property>
  <property fmtid="{D5CDD505-2E9C-101B-9397-08002B2CF9AE}" pid="8" name="MSIP_Label_7d98662a-3f16-4a21-b6eb-8cabc97472f3_SiteId">
    <vt:lpwstr>a0cec58b-57a0-42ee-9828-0c8a343fac83</vt:lpwstr>
  </property>
  <property fmtid="{D5CDD505-2E9C-101B-9397-08002B2CF9AE}" pid="9" name="MSIP_Label_7d98662a-3f16-4a21-b6eb-8cabc97472f3_ActionId">
    <vt:lpwstr>2734fab7-a04a-4958-9664-32e9756a1b76</vt:lpwstr>
  </property>
  <property fmtid="{D5CDD505-2E9C-101B-9397-08002B2CF9AE}" pid="10" name="MSIP_Label_7d98662a-3f16-4a21-b6eb-8cabc97472f3_ContentBits">
    <vt:lpwstr>0</vt:lpwstr>
  </property>
</Properties>
</file>